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DD6B7" w14:textId="1E70C277" w:rsidR="00D261F4" w:rsidRPr="00B81E60" w:rsidRDefault="007D101D" w:rsidP="007D101D">
      <w:pPr>
        <w:spacing w:line="240" w:lineRule="auto"/>
        <w:jc w:val="center"/>
        <w:rPr>
          <w:rFonts w:ascii="Copperplate Gothic Bold" w:hAnsi="Copperplate Gothic Bold"/>
          <w:sz w:val="36"/>
          <w:szCs w:val="36"/>
        </w:rPr>
      </w:pPr>
      <w:r w:rsidRPr="00B81E60">
        <w:rPr>
          <w:rFonts w:ascii="Calibri" w:hAnsi="Calibri" w:cs="Calibri"/>
          <w:sz w:val="36"/>
          <w:szCs w:val="36"/>
        </w:rPr>
        <w:t>▪</w:t>
      </w:r>
      <w:r w:rsidRPr="00B81E60">
        <w:rPr>
          <w:rFonts w:ascii="Copperplate Gothic Bold" w:hAnsi="Copperplate Gothic Bold"/>
          <w:sz w:val="36"/>
          <w:szCs w:val="36"/>
        </w:rPr>
        <w:t xml:space="preserve"> </w:t>
      </w:r>
      <w:r w:rsidR="00453979" w:rsidRPr="00B81E60">
        <w:rPr>
          <w:rFonts w:ascii="Copperplate Gothic Bold" w:hAnsi="Copperplate Gothic Bold"/>
          <w:sz w:val="36"/>
          <w:szCs w:val="36"/>
        </w:rPr>
        <w:t>Lutz Live Auction</w:t>
      </w:r>
      <w:r w:rsidRPr="00B81E60">
        <w:rPr>
          <w:rFonts w:ascii="Copperplate Gothic Bold" w:hAnsi="Copperplate Gothic Bold"/>
          <w:sz w:val="36"/>
          <w:szCs w:val="36"/>
        </w:rPr>
        <w:t xml:space="preserve"> </w:t>
      </w:r>
      <w:r w:rsidRPr="00B81E60">
        <w:rPr>
          <w:rFonts w:ascii="Franklin Gothic Medium Cond" w:hAnsi="Franklin Gothic Medium Cond"/>
          <w:sz w:val="36"/>
          <w:szCs w:val="36"/>
        </w:rPr>
        <w:t>▪</w:t>
      </w:r>
    </w:p>
    <w:p w14:paraId="00616FA1" w14:textId="5BC4B92F" w:rsidR="00453979" w:rsidRPr="007D101D" w:rsidRDefault="00453979" w:rsidP="007D101D">
      <w:pPr>
        <w:spacing w:line="240" w:lineRule="auto"/>
        <w:jc w:val="center"/>
        <w:rPr>
          <w:i/>
          <w:iCs/>
          <w:sz w:val="28"/>
          <w:szCs w:val="28"/>
        </w:rPr>
      </w:pPr>
      <w:r w:rsidRPr="007D101D">
        <w:rPr>
          <w:i/>
          <w:iCs/>
          <w:sz w:val="28"/>
          <w:szCs w:val="28"/>
        </w:rPr>
        <w:t xml:space="preserve">Real Estate &amp; </w:t>
      </w:r>
      <w:r w:rsidR="007D101D" w:rsidRPr="007D101D">
        <w:rPr>
          <w:i/>
          <w:iCs/>
          <w:sz w:val="28"/>
          <w:szCs w:val="28"/>
        </w:rPr>
        <w:t>Chattels</w:t>
      </w:r>
    </w:p>
    <w:p w14:paraId="4DE36BC1" w14:textId="58CDB93D" w:rsidR="00453979" w:rsidRPr="007D101D" w:rsidRDefault="00453979" w:rsidP="007D101D">
      <w:pPr>
        <w:spacing w:line="240" w:lineRule="auto"/>
        <w:jc w:val="center"/>
        <w:rPr>
          <w:sz w:val="22"/>
          <w:szCs w:val="22"/>
        </w:rPr>
      </w:pPr>
      <w:r w:rsidRPr="00B81E60">
        <w:rPr>
          <w:b/>
          <w:bCs/>
          <w:sz w:val="22"/>
          <w:szCs w:val="22"/>
        </w:rPr>
        <w:t>Located:</w:t>
      </w:r>
      <w:r w:rsidRPr="007D101D">
        <w:rPr>
          <w:sz w:val="22"/>
          <w:szCs w:val="22"/>
        </w:rPr>
        <w:t xml:space="preserve"> 2mi. North of Attica, Ohio on SR 4 to East TR 104, then east to auction. (15375 E. TR 104)</w:t>
      </w:r>
    </w:p>
    <w:p w14:paraId="5B1AF32A" w14:textId="1708915F" w:rsidR="00453979" w:rsidRPr="007D101D" w:rsidRDefault="00B81E60" w:rsidP="007D101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Franklin Gothic Medium Cond" w:hAnsi="Franklin Gothic Medium Cond" w:cs="Times New Roman"/>
          <w:b/>
          <w:bCs/>
          <w:sz w:val="32"/>
          <w:szCs w:val="32"/>
        </w:rPr>
        <w:t>▪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53979" w:rsidRPr="007D101D">
        <w:rPr>
          <w:rFonts w:ascii="Times New Roman" w:hAnsi="Times New Roman" w:cs="Times New Roman"/>
          <w:b/>
          <w:bCs/>
          <w:sz w:val="32"/>
          <w:szCs w:val="32"/>
        </w:rPr>
        <w:t>Sat., April 26</w:t>
      </w:r>
      <w:r w:rsidR="00453979" w:rsidRPr="007D101D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453979" w:rsidRPr="007D101D">
        <w:rPr>
          <w:rFonts w:ascii="Times New Roman" w:hAnsi="Times New Roman" w:cs="Times New Roman"/>
          <w:b/>
          <w:bCs/>
          <w:sz w:val="32"/>
          <w:szCs w:val="32"/>
        </w:rPr>
        <w:t xml:space="preserve"> @ 10am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Franklin Gothic Medium Cond" w:hAnsi="Franklin Gothic Medium Cond" w:cs="Times New Roman"/>
          <w:b/>
          <w:bCs/>
          <w:sz w:val="32"/>
          <w:szCs w:val="32"/>
        </w:rPr>
        <w:t>▪</w:t>
      </w:r>
    </w:p>
    <w:p w14:paraId="1C6EAB41" w14:textId="2451C22C" w:rsidR="00453979" w:rsidRPr="007D101D" w:rsidRDefault="00453979" w:rsidP="007D101D">
      <w:pPr>
        <w:spacing w:line="240" w:lineRule="auto"/>
        <w:jc w:val="center"/>
        <w:rPr>
          <w:rFonts w:ascii="Copperplate Gothic Bold" w:hAnsi="Copperplate Gothic Bold"/>
        </w:rPr>
      </w:pPr>
      <w:r w:rsidRPr="007D101D">
        <w:rPr>
          <w:rFonts w:ascii="Copperplate Gothic Bold" w:hAnsi="Copperplate Gothic Bold"/>
        </w:rPr>
        <w:t xml:space="preserve">5 Acres </w:t>
      </w:r>
      <w:r w:rsidRPr="007D101D">
        <w:rPr>
          <w:rFonts w:ascii="Arial" w:hAnsi="Arial" w:cs="Arial"/>
        </w:rPr>
        <w:t>▪</w:t>
      </w:r>
      <w:r w:rsidRPr="007D101D">
        <w:rPr>
          <w:rFonts w:ascii="Copperplate Gothic Bold" w:hAnsi="Copperplate Gothic Bold"/>
        </w:rPr>
        <w:t xml:space="preserve"> Frame Home </w:t>
      </w:r>
      <w:r w:rsidRPr="007D101D">
        <w:rPr>
          <w:rFonts w:ascii="Arial" w:hAnsi="Arial" w:cs="Arial"/>
        </w:rPr>
        <w:t>▪</w:t>
      </w:r>
      <w:r w:rsidRPr="007D101D">
        <w:rPr>
          <w:rFonts w:ascii="Copperplate Gothic Bold" w:hAnsi="Copperplate Gothic Bold"/>
        </w:rPr>
        <w:t xml:space="preserve"> Sheds </w:t>
      </w:r>
      <w:r w:rsidRPr="007D101D">
        <w:rPr>
          <w:rFonts w:ascii="Arial" w:hAnsi="Arial" w:cs="Arial"/>
        </w:rPr>
        <w:t>▪</w:t>
      </w:r>
      <w:r w:rsidRPr="007D101D">
        <w:rPr>
          <w:rFonts w:ascii="Copperplate Gothic Bold" w:hAnsi="Copperplate Gothic Bold"/>
        </w:rPr>
        <w:t xml:space="preserve"> Pond</w:t>
      </w:r>
    </w:p>
    <w:p w14:paraId="3E4269B5" w14:textId="0D6C7629" w:rsidR="007D101D" w:rsidRDefault="00453979" w:rsidP="007D101D">
      <w:pPr>
        <w:spacing w:line="240" w:lineRule="auto"/>
      </w:pPr>
      <w:r>
        <w:t>Delightful rural (3) BR home w/ 1½ baths &amp; basement. Other r</w:t>
      </w:r>
      <w:r w:rsidR="007D101D">
        <w:t xml:space="preserve">ooms include a </w:t>
      </w:r>
      <w:r>
        <w:t xml:space="preserve">newer kitchen w/ eating area, living &amp; family rms., mud rm. </w:t>
      </w:r>
      <w:r w:rsidR="00C2044C">
        <w:t>r</w:t>
      </w:r>
      <w:r>
        <w:t xml:space="preserve">ear entry. There is a 32’x48’ pole barn. Come out </w:t>
      </w:r>
      <w:r w:rsidR="007D101D">
        <w:t>and</w:t>
      </w:r>
      <w:r>
        <w:t xml:space="preserve"> see this country property at the </w:t>
      </w:r>
      <w:r w:rsidR="007D101D">
        <w:t>open house.</w:t>
      </w:r>
    </w:p>
    <w:p w14:paraId="0ACF2DF1" w14:textId="21E73755" w:rsidR="00453979" w:rsidRPr="007D101D" w:rsidRDefault="00453979" w:rsidP="007D101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D101D">
        <w:rPr>
          <w:rFonts w:ascii="Times New Roman" w:hAnsi="Times New Roman" w:cs="Times New Roman"/>
          <w:b/>
          <w:bCs/>
        </w:rPr>
        <w:t>OPEN HOUSE: Thurs., Apr. 10</w:t>
      </w:r>
      <w:r w:rsidRPr="007D101D">
        <w:rPr>
          <w:rFonts w:ascii="Times New Roman" w:hAnsi="Times New Roman" w:cs="Times New Roman"/>
          <w:b/>
          <w:bCs/>
          <w:vertAlign w:val="superscript"/>
        </w:rPr>
        <w:t>th</w:t>
      </w:r>
      <w:r w:rsidRPr="007D101D">
        <w:rPr>
          <w:rFonts w:ascii="Times New Roman" w:hAnsi="Times New Roman" w:cs="Times New Roman"/>
          <w:b/>
          <w:bCs/>
        </w:rPr>
        <w:t xml:space="preserve"> (5-6pm) &amp; Sun., Apr.13</w:t>
      </w:r>
      <w:r w:rsidRPr="007D101D">
        <w:rPr>
          <w:rFonts w:ascii="Times New Roman" w:hAnsi="Times New Roman" w:cs="Times New Roman"/>
          <w:b/>
          <w:bCs/>
          <w:vertAlign w:val="superscript"/>
        </w:rPr>
        <w:t>th</w:t>
      </w:r>
      <w:r w:rsidRPr="007D101D">
        <w:rPr>
          <w:rFonts w:ascii="Times New Roman" w:hAnsi="Times New Roman" w:cs="Times New Roman"/>
          <w:b/>
          <w:bCs/>
        </w:rPr>
        <w:t xml:space="preserve"> (2-3pm)</w:t>
      </w:r>
    </w:p>
    <w:p w14:paraId="1DE81FBA" w14:textId="68389DEF" w:rsidR="007D101D" w:rsidRPr="007D101D" w:rsidRDefault="00453979" w:rsidP="007D101D">
      <w:pPr>
        <w:spacing w:line="240" w:lineRule="auto"/>
        <w:rPr>
          <w:i/>
          <w:iCs/>
          <w:sz w:val="22"/>
          <w:szCs w:val="22"/>
        </w:rPr>
      </w:pPr>
      <w:r w:rsidRPr="007D101D">
        <w:rPr>
          <w:i/>
          <w:iCs/>
          <w:sz w:val="22"/>
          <w:szCs w:val="22"/>
        </w:rPr>
        <w:t>Terms: $10,000 Down auction day with balance due on or before May 30, 2025. Taxes: Prorated. Possession: On or before June 10</w:t>
      </w:r>
      <w:r w:rsidRPr="007D101D">
        <w:rPr>
          <w:i/>
          <w:iCs/>
          <w:sz w:val="22"/>
          <w:szCs w:val="22"/>
          <w:vertAlign w:val="superscript"/>
        </w:rPr>
        <w:t>th</w:t>
      </w:r>
      <w:r w:rsidRPr="007D101D">
        <w:rPr>
          <w:i/>
          <w:iCs/>
          <w:sz w:val="22"/>
          <w:szCs w:val="22"/>
        </w:rPr>
        <w:t xml:space="preserve">, 2025. All </w:t>
      </w:r>
      <w:r w:rsidR="007D101D" w:rsidRPr="007D101D">
        <w:rPr>
          <w:i/>
          <w:iCs/>
          <w:sz w:val="22"/>
          <w:szCs w:val="22"/>
        </w:rPr>
        <w:t xml:space="preserve">announcements </w:t>
      </w:r>
      <w:proofErr w:type="gramStart"/>
      <w:r w:rsidR="007D101D" w:rsidRPr="007D101D">
        <w:rPr>
          <w:i/>
          <w:iCs/>
          <w:sz w:val="22"/>
          <w:szCs w:val="22"/>
        </w:rPr>
        <w:t>made</w:t>
      </w:r>
      <w:proofErr w:type="gramEnd"/>
      <w:r w:rsidR="007D101D" w:rsidRPr="007D101D">
        <w:rPr>
          <w:i/>
          <w:iCs/>
          <w:sz w:val="22"/>
          <w:szCs w:val="22"/>
        </w:rPr>
        <w:t xml:space="preserve"> auction day take precedence over all printed materials.</w:t>
      </w:r>
    </w:p>
    <w:p w14:paraId="129E32EE" w14:textId="435209BA" w:rsidR="007D101D" w:rsidRDefault="007D101D" w:rsidP="007D101D">
      <w:pPr>
        <w:spacing w:line="240" w:lineRule="auto"/>
      </w:pPr>
      <w:r>
        <w:t>Barbara L. Lutz,</w:t>
      </w:r>
      <w:r w:rsidRPr="007D101D">
        <w:t xml:space="preserve"> </w:t>
      </w:r>
      <w:r>
        <w:t xml:space="preserve">Attica, Ohio- Owner </w:t>
      </w:r>
    </w:p>
    <w:p w14:paraId="7945E120" w14:textId="5F0FD202" w:rsidR="007D101D" w:rsidRPr="007D101D" w:rsidRDefault="007D101D" w:rsidP="007D101D">
      <w:pPr>
        <w:spacing w:after="0" w:line="240" w:lineRule="auto"/>
        <w:jc w:val="right"/>
        <w:rPr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93DAAA7" wp14:editId="14FDCD27">
            <wp:simplePos x="0" y="0"/>
            <wp:positionH relativeFrom="column">
              <wp:posOffset>2303020</wp:posOffset>
            </wp:positionH>
            <wp:positionV relativeFrom="paragraph">
              <wp:posOffset>623757</wp:posOffset>
            </wp:positionV>
            <wp:extent cx="1156970" cy="264160"/>
            <wp:effectExtent l="0" t="0" r="5080" b="2540"/>
            <wp:wrapNone/>
            <wp:docPr id="922067411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67411" name="Picture 2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01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35E17B9" wp14:editId="7CF87E0D">
            <wp:simplePos x="0" y="0"/>
            <wp:positionH relativeFrom="column">
              <wp:posOffset>5564</wp:posOffset>
            </wp:positionH>
            <wp:positionV relativeFrom="paragraph">
              <wp:posOffset>158750</wp:posOffset>
            </wp:positionV>
            <wp:extent cx="2272786" cy="793791"/>
            <wp:effectExtent l="0" t="0" r="0" b="6350"/>
            <wp:wrapNone/>
            <wp:docPr id="1496824753" name="Picture 1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24753" name="Picture 1" descr="A close-up of logo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786" cy="793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01D">
        <w:rPr>
          <w:i/>
          <w:iCs/>
          <w:sz w:val="20"/>
          <w:szCs w:val="20"/>
        </w:rPr>
        <w:t>Douglas E. Walton, Broker, CAI, CES, Auctioneer</w:t>
      </w:r>
      <w:r w:rsidRPr="007D101D">
        <w:rPr>
          <w:i/>
          <w:iCs/>
          <w:sz w:val="20"/>
          <w:szCs w:val="20"/>
        </w:rPr>
        <w:br/>
        <w:t>Darby Walton &amp; Samuel Baer, Auctioneers &amp; Associates</w:t>
      </w:r>
      <w:r w:rsidRPr="007D101D">
        <w:rPr>
          <w:i/>
          <w:iCs/>
          <w:sz w:val="20"/>
          <w:szCs w:val="20"/>
        </w:rPr>
        <w:br/>
        <w:t>227 W. Wyandot Ave., Upper Sandusky, OH 43341</w:t>
      </w:r>
      <w:r w:rsidRPr="007D101D">
        <w:rPr>
          <w:i/>
          <w:iCs/>
          <w:sz w:val="20"/>
          <w:szCs w:val="20"/>
        </w:rPr>
        <w:br/>
        <w:t>Phone: 419.294.0007 ~ Fax: 419.294.0296</w:t>
      </w:r>
      <w:r w:rsidRPr="007D101D">
        <w:rPr>
          <w:i/>
          <w:iCs/>
          <w:sz w:val="20"/>
          <w:szCs w:val="20"/>
        </w:rPr>
        <w:br/>
        <w:t xml:space="preserve">Email: </w:t>
      </w:r>
      <w:hyperlink r:id="rId6" w:history="1">
        <w:r w:rsidRPr="007D101D">
          <w:rPr>
            <w:rStyle w:val="Hyperlink"/>
            <w:i/>
            <w:iCs/>
            <w:sz w:val="20"/>
            <w:szCs w:val="20"/>
          </w:rPr>
          <w:t>waltonauctionco@sbcglobal.net</w:t>
        </w:r>
      </w:hyperlink>
      <w:r w:rsidRPr="007D101D">
        <w:rPr>
          <w:i/>
          <w:iCs/>
          <w:sz w:val="20"/>
          <w:szCs w:val="20"/>
        </w:rPr>
        <w:br/>
        <w:t>Website: ucwaltonrealtyandauction.com</w:t>
      </w:r>
    </w:p>
    <w:p w14:paraId="08DA8CF4" w14:textId="38B9CA53" w:rsidR="007D101D" w:rsidRPr="007D101D" w:rsidRDefault="007D101D" w:rsidP="007D101D">
      <w:pPr>
        <w:spacing w:line="240" w:lineRule="auto"/>
        <w:jc w:val="center"/>
        <w:rPr>
          <w:sz w:val="20"/>
          <w:szCs w:val="20"/>
        </w:rPr>
      </w:pPr>
    </w:p>
    <w:p w14:paraId="70E6E0E9" w14:textId="5D981B57" w:rsidR="00453979" w:rsidRDefault="00453979" w:rsidP="007D101D">
      <w:pPr>
        <w:spacing w:line="240" w:lineRule="auto"/>
      </w:pPr>
      <w:r>
        <w:t xml:space="preserve"> </w:t>
      </w:r>
    </w:p>
    <w:sectPr w:rsidR="00453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79"/>
    <w:rsid w:val="00453979"/>
    <w:rsid w:val="005A4547"/>
    <w:rsid w:val="005C327F"/>
    <w:rsid w:val="00621A29"/>
    <w:rsid w:val="00622883"/>
    <w:rsid w:val="007D101D"/>
    <w:rsid w:val="00931E45"/>
    <w:rsid w:val="00B21BD4"/>
    <w:rsid w:val="00B81E60"/>
    <w:rsid w:val="00C2044C"/>
    <w:rsid w:val="00C61E83"/>
    <w:rsid w:val="00D2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E66D"/>
  <w15:chartTrackingRefBased/>
  <w15:docId w15:val="{0A75AC8A-F081-41B3-8615-8C2A8616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9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9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9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9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9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9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9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9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9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9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9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101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onauctionco@sbcglobal.ne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Walton</dc:creator>
  <cp:keywords/>
  <dc:description/>
  <cp:lastModifiedBy>Douglas Walton</cp:lastModifiedBy>
  <cp:revision>2</cp:revision>
  <cp:lastPrinted>2025-03-24T16:15:00Z</cp:lastPrinted>
  <dcterms:created xsi:type="dcterms:W3CDTF">2025-03-24T15:50:00Z</dcterms:created>
  <dcterms:modified xsi:type="dcterms:W3CDTF">2025-03-24T16:19:00Z</dcterms:modified>
</cp:coreProperties>
</file>