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F58A06" w14:textId="34D787C7" w:rsidR="000A53B8" w:rsidRPr="00675FB4" w:rsidRDefault="000A53B8" w:rsidP="007D1C30">
      <w:pPr>
        <w:jc w:val="center"/>
        <w:rPr>
          <w:rFonts w:cstheme="minorHAnsi"/>
          <w:b/>
          <w:bCs/>
          <w:sz w:val="24"/>
          <w:szCs w:val="24"/>
          <w:u w:val="single"/>
        </w:rPr>
      </w:pPr>
      <w:r w:rsidRPr="00675FB4">
        <w:rPr>
          <w:rFonts w:cstheme="minorHAnsi"/>
          <w:b/>
          <w:bCs/>
          <w:sz w:val="24"/>
          <w:szCs w:val="24"/>
          <w:u w:val="single"/>
        </w:rPr>
        <w:t>Online Auction Bidders Agreement</w:t>
      </w:r>
      <w:r w:rsidR="006E0E3C" w:rsidRPr="00675FB4">
        <w:rPr>
          <w:rFonts w:cstheme="minorHAnsi"/>
          <w:b/>
          <w:bCs/>
          <w:sz w:val="24"/>
          <w:szCs w:val="24"/>
          <w:u w:val="single"/>
        </w:rPr>
        <w:t xml:space="preserve"> &amp; Addendum</w:t>
      </w:r>
    </w:p>
    <w:p w14:paraId="2D196F62" w14:textId="0019F62E" w:rsidR="00CA5138" w:rsidRPr="00675FB4" w:rsidRDefault="00CA5138">
      <w:pPr>
        <w:rPr>
          <w:rFonts w:cstheme="minorHAnsi"/>
          <w:b/>
          <w:bCs/>
          <w:u w:val="single"/>
        </w:rPr>
      </w:pPr>
      <w:r w:rsidRPr="00675FB4">
        <w:rPr>
          <w:rFonts w:cstheme="minorHAnsi"/>
        </w:rPr>
        <w:t>Buyer agrees to immediately enter into the Real Estate Auction Purchase Contract approved by Seller, if declared the high bidder (winning bidder) by the auctioneer during the following auction: </w:t>
      </w:r>
    </w:p>
    <w:p w14:paraId="1D203814" w14:textId="731CC56E" w:rsidR="000A53B8" w:rsidRPr="00675FB4" w:rsidRDefault="000A53B8">
      <w:pPr>
        <w:rPr>
          <w:rFonts w:cstheme="minorHAnsi"/>
        </w:rPr>
      </w:pPr>
      <w:r w:rsidRPr="00675FB4">
        <w:rPr>
          <w:rFonts w:cstheme="minorHAnsi"/>
          <w:b/>
          <w:bCs/>
          <w:u w:val="single"/>
        </w:rPr>
        <w:t>AUCTION FOR</w:t>
      </w:r>
      <w:r w:rsidR="00B02C1B" w:rsidRPr="00675FB4">
        <w:rPr>
          <w:rFonts w:cstheme="minorHAnsi"/>
        </w:rPr>
        <w:t>:</w:t>
      </w:r>
      <w:r w:rsidRPr="00675FB4">
        <w:rPr>
          <w:rFonts w:cstheme="minorHAnsi"/>
        </w:rPr>
        <w:t> </w:t>
      </w:r>
      <w:r w:rsidR="00AE5EB2">
        <w:rPr>
          <w:rFonts w:cstheme="minorHAnsi"/>
        </w:rPr>
        <w:t>Vanderbilt Mortgage and Finance, Inc.</w:t>
      </w:r>
    </w:p>
    <w:p w14:paraId="72D7BEA0" w14:textId="241AABB1" w:rsidR="00DB2589" w:rsidRPr="00675FB4" w:rsidRDefault="00DB2589" w:rsidP="00DB2589">
      <w:pPr>
        <w:spacing w:line="240" w:lineRule="auto"/>
        <w:rPr>
          <w:rFonts w:cstheme="minorHAnsi"/>
        </w:rPr>
      </w:pPr>
      <w:r w:rsidRPr="00675FB4">
        <w:rPr>
          <w:rFonts w:cstheme="minorHAnsi"/>
          <w:b/>
          <w:bCs/>
          <w:u w:val="single"/>
        </w:rPr>
        <w:t>AUCTIONEER</w:t>
      </w:r>
      <w:r w:rsidRPr="00675FB4">
        <w:rPr>
          <w:rFonts w:cstheme="minorHAnsi"/>
          <w:b/>
          <w:bCs/>
        </w:rPr>
        <w:t xml:space="preserve">: </w:t>
      </w:r>
      <w:r w:rsidRPr="00675FB4">
        <w:rPr>
          <w:rFonts w:cstheme="minorHAnsi"/>
        </w:rPr>
        <w:t xml:space="preserve">Jeffry J. Brown (Broker/Auctioneer) of United Country Real Estate Broker Associates </w:t>
      </w:r>
      <w:r w:rsidR="00AE5EB2">
        <w:rPr>
          <w:rFonts w:cstheme="minorHAnsi"/>
        </w:rPr>
        <w:t>P.O. Box 30552 Winston-Salem</w:t>
      </w:r>
      <w:r w:rsidRPr="00675FB4">
        <w:rPr>
          <w:rFonts w:cstheme="minorHAnsi"/>
        </w:rPr>
        <w:t>, NC 271</w:t>
      </w:r>
      <w:r w:rsidR="00AE5EB2">
        <w:rPr>
          <w:rFonts w:cstheme="minorHAnsi"/>
        </w:rPr>
        <w:t>30</w:t>
      </w:r>
      <w:r w:rsidRPr="00675FB4">
        <w:rPr>
          <w:rFonts w:cstheme="minorHAnsi"/>
        </w:rPr>
        <w:t xml:space="preserve"> has contracted with “Seller” to offer to sell at public auction certain real property. </w:t>
      </w:r>
      <w:r w:rsidRPr="00675FB4">
        <w:rPr>
          <w:rFonts w:cstheme="minorHAnsi"/>
          <w:i/>
          <w:iCs/>
        </w:rPr>
        <w:t xml:space="preserve"> </w:t>
      </w:r>
    </w:p>
    <w:p w14:paraId="0236B613" w14:textId="2745CFD6" w:rsidR="000532FF" w:rsidRPr="00675FB4" w:rsidRDefault="000A53B8">
      <w:pPr>
        <w:rPr>
          <w:rFonts w:cstheme="minorHAnsi"/>
        </w:rPr>
      </w:pPr>
      <w:r w:rsidRPr="00675FB4">
        <w:rPr>
          <w:rFonts w:cstheme="minorHAnsi"/>
          <w:b/>
          <w:bCs/>
          <w:u w:val="single"/>
        </w:rPr>
        <w:t>AUCTION LOCATION</w:t>
      </w:r>
      <w:r w:rsidR="00B02C1B" w:rsidRPr="00675FB4">
        <w:rPr>
          <w:rFonts w:cstheme="minorHAnsi"/>
        </w:rPr>
        <w:t>:</w:t>
      </w:r>
      <w:r w:rsidRPr="00675FB4">
        <w:rPr>
          <w:rFonts w:cstheme="minorHAnsi"/>
        </w:rPr>
        <w:t> Online at </w:t>
      </w:r>
      <w:hyperlink r:id="rId8" w:history="1">
        <w:r w:rsidR="00832756" w:rsidRPr="00675FB4">
          <w:rPr>
            <w:rStyle w:val="Hyperlink"/>
            <w:rFonts w:cstheme="minorHAnsi"/>
          </w:rPr>
          <w:t>mybidtime.com</w:t>
        </w:r>
      </w:hyperlink>
      <w:r w:rsidRPr="00675FB4">
        <w:rPr>
          <w:rFonts w:cstheme="minorHAnsi"/>
        </w:rPr>
        <w:t xml:space="preserve"> </w:t>
      </w:r>
    </w:p>
    <w:p w14:paraId="28521DB1" w14:textId="1213DC83" w:rsidR="00E23146" w:rsidRPr="0009557F" w:rsidRDefault="00DB2589" w:rsidP="003F6FC0">
      <w:pPr>
        <w:rPr>
          <w:rFonts w:cstheme="minorHAnsi"/>
          <w:color w:val="000000"/>
          <w:sz w:val="17"/>
          <w:szCs w:val="17"/>
          <w:shd w:val="clear" w:color="auto" w:fill="FFFFFF"/>
        </w:rPr>
      </w:pPr>
      <w:r w:rsidRPr="00675FB4">
        <w:rPr>
          <w:rFonts w:cstheme="minorHAnsi"/>
          <w:b/>
          <w:bCs/>
          <w:u w:val="single"/>
        </w:rPr>
        <w:t>PREVIEW DATES:</w:t>
      </w:r>
      <w:r w:rsidR="003B403D">
        <w:rPr>
          <w:rFonts w:cstheme="minorHAnsi"/>
        </w:rPr>
        <w:t xml:space="preserve"> </w:t>
      </w:r>
      <w:r w:rsidR="005617E2">
        <w:rPr>
          <w:rFonts w:cstheme="minorHAnsi"/>
        </w:rPr>
        <w:t xml:space="preserve">Shown by Appointment </w:t>
      </w:r>
    </w:p>
    <w:p w14:paraId="2FC14C80" w14:textId="5A115D8A" w:rsidR="00E23146" w:rsidRPr="0009557F" w:rsidRDefault="000A53B8">
      <w:pPr>
        <w:rPr>
          <w:rFonts w:cstheme="minorHAnsi"/>
          <w:color w:val="000000"/>
          <w:shd w:val="clear" w:color="auto" w:fill="FFFFFF"/>
        </w:rPr>
      </w:pPr>
      <w:r w:rsidRPr="00675FB4">
        <w:rPr>
          <w:rFonts w:cstheme="minorHAnsi"/>
          <w:b/>
          <w:bCs/>
          <w:u w:val="single"/>
        </w:rPr>
        <w:t>AUCTION DATE</w:t>
      </w:r>
      <w:r w:rsidR="00DB2589" w:rsidRPr="00675FB4">
        <w:rPr>
          <w:rFonts w:cstheme="minorHAnsi"/>
          <w:b/>
          <w:bCs/>
          <w:u w:val="single"/>
        </w:rPr>
        <w:t>S</w:t>
      </w:r>
      <w:r w:rsidR="00B02C1B" w:rsidRPr="00675FB4">
        <w:rPr>
          <w:rFonts w:cstheme="minorHAnsi"/>
        </w:rPr>
        <w:t>:</w:t>
      </w:r>
      <w:r w:rsidRPr="00675FB4">
        <w:rPr>
          <w:rFonts w:cstheme="minorHAnsi"/>
        </w:rPr>
        <w:t> </w:t>
      </w:r>
      <w:r w:rsidR="00DB2589" w:rsidRPr="00675FB4">
        <w:rPr>
          <w:rFonts w:cstheme="minorHAnsi"/>
        </w:rPr>
        <w:t xml:space="preserve">Internet only </w:t>
      </w:r>
      <w:r w:rsidR="00B22889" w:rsidRPr="00675FB4">
        <w:rPr>
          <w:rFonts w:cstheme="minorHAnsi"/>
        </w:rPr>
        <w:t>–</w:t>
      </w:r>
      <w:r w:rsidR="00F215FC" w:rsidRPr="00675FB4">
        <w:rPr>
          <w:rFonts w:cstheme="minorHAnsi"/>
        </w:rPr>
        <w:t xml:space="preserve"> </w:t>
      </w:r>
      <w:r w:rsidR="00E23146" w:rsidRPr="0009557F">
        <w:rPr>
          <w:rFonts w:cstheme="minorHAnsi"/>
        </w:rPr>
        <w:t>T</w:t>
      </w:r>
      <w:r w:rsidR="00E23146" w:rsidRPr="0009557F">
        <w:rPr>
          <w:rFonts w:cstheme="minorHAnsi"/>
          <w:color w:val="000000"/>
          <w:shd w:val="clear" w:color="auto" w:fill="FFFFFF"/>
        </w:rPr>
        <w:t xml:space="preserve">he bidding begins </w:t>
      </w:r>
      <w:r w:rsidR="00AE5EB2">
        <w:rPr>
          <w:rFonts w:cstheme="minorHAnsi"/>
          <w:color w:val="000000"/>
          <w:shd w:val="clear" w:color="auto" w:fill="FFFFFF"/>
        </w:rPr>
        <w:t>Monday December 16, 2008</w:t>
      </w:r>
      <w:r w:rsidR="00E23146" w:rsidRPr="0009557F">
        <w:rPr>
          <w:rFonts w:cstheme="minorHAnsi"/>
          <w:color w:val="000000"/>
          <w:shd w:val="clear" w:color="auto" w:fill="FFFFFF"/>
        </w:rPr>
        <w:t>. The AUCTIONS END</w:t>
      </w:r>
      <w:r w:rsidR="00AC4096">
        <w:rPr>
          <w:rFonts w:cstheme="minorHAnsi"/>
          <w:color w:val="000000"/>
          <w:shd w:val="clear" w:color="auto" w:fill="FFFFFF"/>
        </w:rPr>
        <w:t xml:space="preserve">S </w:t>
      </w:r>
      <w:r w:rsidR="00AE5EB2">
        <w:rPr>
          <w:rFonts w:cstheme="minorHAnsi"/>
          <w:color w:val="000000"/>
          <w:shd w:val="clear" w:color="auto" w:fill="FFFFFF"/>
        </w:rPr>
        <w:t>January 8, 2025</w:t>
      </w:r>
      <w:r w:rsidR="00AC4096">
        <w:rPr>
          <w:rFonts w:cstheme="minorHAnsi"/>
          <w:color w:val="000000"/>
          <w:shd w:val="clear" w:color="auto" w:fill="FFFFFF"/>
        </w:rPr>
        <w:t xml:space="preserve"> </w:t>
      </w:r>
      <w:r w:rsidR="00E23146" w:rsidRPr="0009557F">
        <w:rPr>
          <w:rFonts w:cstheme="minorHAnsi"/>
          <w:color w:val="000000"/>
          <w:shd w:val="clear" w:color="auto" w:fill="FFFFFF"/>
        </w:rPr>
        <w:t xml:space="preserve">at </w:t>
      </w:r>
      <w:r w:rsidR="00AE5EB2">
        <w:rPr>
          <w:rFonts w:cstheme="minorHAnsi"/>
          <w:color w:val="000000"/>
          <w:shd w:val="clear" w:color="auto" w:fill="FFFFFF"/>
        </w:rPr>
        <w:t>4</w:t>
      </w:r>
      <w:r w:rsidR="00E23146" w:rsidRPr="0009557F">
        <w:rPr>
          <w:rFonts w:cstheme="minorHAnsi"/>
          <w:color w:val="000000"/>
          <w:shd w:val="clear" w:color="auto" w:fill="FFFFFF"/>
        </w:rPr>
        <w:t>:00 PM</w:t>
      </w:r>
      <w:r w:rsidR="007652AD">
        <w:rPr>
          <w:rFonts w:cstheme="minorHAnsi"/>
          <w:color w:val="000000"/>
          <w:shd w:val="clear" w:color="auto" w:fill="FFFFFF"/>
        </w:rPr>
        <w:t xml:space="preserve"> E</w:t>
      </w:r>
      <w:r w:rsidR="00AE5EB2">
        <w:rPr>
          <w:rFonts w:cstheme="minorHAnsi"/>
          <w:color w:val="000000"/>
          <w:shd w:val="clear" w:color="auto" w:fill="FFFFFF"/>
        </w:rPr>
        <w:t>S</w:t>
      </w:r>
      <w:r w:rsidR="007652AD">
        <w:rPr>
          <w:rFonts w:cstheme="minorHAnsi"/>
          <w:color w:val="000000"/>
          <w:shd w:val="clear" w:color="auto" w:fill="FFFFFF"/>
        </w:rPr>
        <w:t>T.</w:t>
      </w:r>
    </w:p>
    <w:p w14:paraId="2EEB33DC" w14:textId="5D89E88F" w:rsidR="00DB2589" w:rsidRPr="00675FB4" w:rsidRDefault="0009581C">
      <w:pPr>
        <w:rPr>
          <w:rFonts w:cstheme="minorHAnsi"/>
        </w:rPr>
      </w:pPr>
      <w:r w:rsidRPr="00675FB4">
        <w:rPr>
          <w:rFonts w:cstheme="minorHAnsi"/>
        </w:rPr>
        <w:t xml:space="preserve">Note: </w:t>
      </w:r>
      <w:r w:rsidR="000A53B8" w:rsidRPr="00675FB4">
        <w:rPr>
          <w:rFonts w:cstheme="minorHAnsi"/>
        </w:rPr>
        <w:t>Bids at </w:t>
      </w:r>
      <w:r w:rsidR="00AE5EB2">
        <w:rPr>
          <w:rFonts w:cstheme="minorHAnsi"/>
        </w:rPr>
        <w:t>4</w:t>
      </w:r>
      <w:r w:rsidR="000A53B8" w:rsidRPr="00675FB4">
        <w:rPr>
          <w:rFonts w:cstheme="minorHAnsi"/>
        </w:rPr>
        <w:t>pm extend auction 2 minutes, and each bid during extension(s) restart 2‐</w:t>
      </w:r>
      <w:r w:rsidR="00640518" w:rsidRPr="00675FB4">
        <w:rPr>
          <w:rFonts w:cstheme="minorHAnsi"/>
        </w:rPr>
        <w:t>minute extension</w:t>
      </w:r>
      <w:r w:rsidR="000A53B8" w:rsidRPr="00675FB4">
        <w:rPr>
          <w:rFonts w:cstheme="minorHAnsi"/>
        </w:rPr>
        <w:t xml:space="preserve">. See Paragraph 16 that addresses the “SOFT CLOSE”. </w:t>
      </w:r>
    </w:p>
    <w:p w14:paraId="488C7D4B" w14:textId="204B6A34" w:rsidR="00DB2589" w:rsidRPr="00675FB4" w:rsidRDefault="00DB2589">
      <w:pPr>
        <w:rPr>
          <w:rFonts w:cstheme="minorHAnsi"/>
        </w:rPr>
      </w:pPr>
      <w:r w:rsidRPr="00675FB4">
        <w:rPr>
          <w:rFonts w:cstheme="minorHAnsi"/>
          <w:b/>
          <w:bCs/>
          <w:u w:val="single"/>
        </w:rPr>
        <w:t>BUYER PREMIUM:</w:t>
      </w:r>
      <w:r w:rsidRPr="00675FB4">
        <w:rPr>
          <w:rFonts w:cstheme="minorHAnsi"/>
        </w:rPr>
        <w:t xml:space="preserve"> </w:t>
      </w:r>
      <w:r w:rsidR="00C06501" w:rsidRPr="00675FB4">
        <w:rPr>
          <w:rFonts w:cstheme="minorHAnsi"/>
        </w:rPr>
        <w:t xml:space="preserve"> </w:t>
      </w:r>
      <w:r w:rsidR="00675FB4">
        <w:rPr>
          <w:rFonts w:cstheme="minorHAnsi"/>
        </w:rPr>
        <w:t>A</w:t>
      </w:r>
      <w:r w:rsidR="005617E2">
        <w:rPr>
          <w:rFonts w:cstheme="minorHAnsi"/>
        </w:rPr>
        <w:t xml:space="preserve"> </w:t>
      </w:r>
      <w:r w:rsidR="00AE5EB2">
        <w:rPr>
          <w:rFonts w:cstheme="minorHAnsi"/>
        </w:rPr>
        <w:t xml:space="preserve">eight </w:t>
      </w:r>
      <w:r w:rsidR="005617E2">
        <w:rPr>
          <w:rFonts w:cstheme="minorHAnsi"/>
        </w:rPr>
        <w:t>percent (</w:t>
      </w:r>
      <w:r w:rsidR="00AE5EB2">
        <w:rPr>
          <w:rFonts w:cstheme="minorHAnsi"/>
        </w:rPr>
        <w:t>8</w:t>
      </w:r>
      <w:r w:rsidR="000833ED" w:rsidRPr="00675FB4">
        <w:rPr>
          <w:rFonts w:cstheme="minorHAnsi"/>
        </w:rPr>
        <w:t>%</w:t>
      </w:r>
      <w:r w:rsidR="005617E2">
        <w:rPr>
          <w:rFonts w:cstheme="minorHAnsi"/>
        </w:rPr>
        <w:t>)</w:t>
      </w:r>
      <w:r w:rsidR="000833ED" w:rsidRPr="00675FB4">
        <w:rPr>
          <w:rFonts w:cstheme="minorHAnsi"/>
        </w:rPr>
        <w:t xml:space="preserve"> </w:t>
      </w:r>
      <w:r w:rsidR="00675FB4">
        <w:rPr>
          <w:rFonts w:cstheme="minorHAnsi"/>
        </w:rPr>
        <w:t xml:space="preserve">Buyer Premium </w:t>
      </w:r>
      <w:r w:rsidR="000833ED" w:rsidRPr="00675FB4">
        <w:rPr>
          <w:rFonts w:cstheme="minorHAnsi"/>
        </w:rPr>
        <w:t xml:space="preserve">will be added to the </w:t>
      </w:r>
      <w:r w:rsidR="00675FB4">
        <w:rPr>
          <w:rFonts w:cstheme="minorHAnsi"/>
        </w:rPr>
        <w:t>W</w:t>
      </w:r>
      <w:r w:rsidR="000833ED" w:rsidRPr="00675FB4">
        <w:rPr>
          <w:rFonts w:cstheme="minorHAnsi"/>
        </w:rPr>
        <w:t xml:space="preserve">inning Bid. The Contract Price </w:t>
      </w:r>
      <w:r w:rsidR="00675FB4">
        <w:rPr>
          <w:rFonts w:cstheme="minorHAnsi"/>
        </w:rPr>
        <w:t xml:space="preserve">will </w:t>
      </w:r>
      <w:r w:rsidR="007652AD">
        <w:rPr>
          <w:rFonts w:cstheme="minorHAnsi"/>
        </w:rPr>
        <w:t xml:space="preserve">be </w:t>
      </w:r>
      <w:r w:rsidR="00675FB4">
        <w:rPr>
          <w:rFonts w:cstheme="minorHAnsi"/>
        </w:rPr>
        <w:t>the</w:t>
      </w:r>
      <w:r w:rsidR="000833ED" w:rsidRPr="00675FB4">
        <w:rPr>
          <w:rFonts w:cstheme="minorHAnsi"/>
        </w:rPr>
        <w:t xml:space="preserve"> Bid + Buyer Premium.</w:t>
      </w:r>
    </w:p>
    <w:p w14:paraId="4F0AA24F" w14:textId="73333D55" w:rsidR="00A1260D" w:rsidRDefault="00DB2589" w:rsidP="00C06501">
      <w:pPr>
        <w:rPr>
          <w:rFonts w:cstheme="minorHAnsi"/>
        </w:rPr>
      </w:pPr>
      <w:r w:rsidRPr="00675FB4">
        <w:rPr>
          <w:rFonts w:cstheme="minorHAnsi"/>
          <w:b/>
          <w:bCs/>
          <w:u w:val="single"/>
        </w:rPr>
        <w:t>DESCRIPTION</w:t>
      </w:r>
      <w:r w:rsidR="00AF2345" w:rsidRPr="00675FB4">
        <w:rPr>
          <w:rFonts w:cstheme="minorHAnsi"/>
          <w:b/>
          <w:bCs/>
          <w:u w:val="single"/>
        </w:rPr>
        <w:t>:</w:t>
      </w:r>
      <w:r w:rsidR="00CF44A9" w:rsidRPr="00675FB4">
        <w:rPr>
          <w:rFonts w:cstheme="minorHAnsi"/>
          <w:b/>
          <w:bCs/>
        </w:rPr>
        <w:t xml:space="preserve"> </w:t>
      </w:r>
      <w:r w:rsidR="00A1260D">
        <w:rPr>
          <w:rFonts w:cstheme="minorHAnsi"/>
        </w:rPr>
        <w:t xml:space="preserve"> </w:t>
      </w:r>
    </w:p>
    <w:p w14:paraId="430DFA18" w14:textId="704F134B" w:rsidR="0077081F" w:rsidRDefault="0077081F" w:rsidP="00C06501">
      <w:pPr>
        <w:rPr>
          <w:rFonts w:cstheme="minorHAnsi"/>
          <w:color w:val="000000" w:themeColor="text1"/>
          <w:shd w:val="clear" w:color="auto" w:fill="FFFFFF"/>
        </w:rPr>
      </w:pPr>
      <w:r w:rsidRPr="0077081F">
        <w:rPr>
          <w:rFonts w:cstheme="minorHAnsi"/>
          <w:color w:val="000000" w:themeColor="text1"/>
          <w:shd w:val="clear" w:color="auto" w:fill="FFFFFF"/>
        </w:rPr>
        <w:t xml:space="preserve">Deed Book </w:t>
      </w:r>
      <w:r w:rsidR="00221E1F">
        <w:rPr>
          <w:rFonts w:cstheme="minorHAnsi"/>
          <w:color w:val="000000" w:themeColor="text1"/>
          <w:shd w:val="clear" w:color="auto" w:fill="FFFFFF"/>
        </w:rPr>
        <w:t xml:space="preserve"># </w:t>
      </w:r>
      <w:r w:rsidR="00AE5EB2">
        <w:rPr>
          <w:rFonts w:cstheme="minorHAnsi"/>
          <w:color w:val="000000" w:themeColor="text1"/>
          <w:shd w:val="clear" w:color="auto" w:fill="FFFFFF"/>
        </w:rPr>
        <w:t>1901</w:t>
      </w:r>
      <w:r>
        <w:rPr>
          <w:rFonts w:cstheme="minorHAnsi"/>
          <w:color w:val="000000" w:themeColor="text1"/>
          <w:shd w:val="clear" w:color="auto" w:fill="FFFFFF"/>
        </w:rPr>
        <w:t xml:space="preserve">, </w:t>
      </w:r>
      <w:r w:rsidR="00221E1F">
        <w:rPr>
          <w:rFonts w:cstheme="minorHAnsi"/>
          <w:color w:val="000000" w:themeColor="text1"/>
          <w:shd w:val="clear" w:color="auto" w:fill="FFFFFF"/>
        </w:rPr>
        <w:t xml:space="preserve">Page # </w:t>
      </w:r>
      <w:r w:rsidR="00AE5EB2">
        <w:rPr>
          <w:rFonts w:cstheme="minorHAnsi"/>
          <w:color w:val="000000" w:themeColor="text1"/>
          <w:shd w:val="clear" w:color="auto" w:fill="FFFFFF"/>
        </w:rPr>
        <w:t>36</w:t>
      </w:r>
      <w:r w:rsidR="006D47BC">
        <w:rPr>
          <w:rFonts w:cstheme="minorHAnsi"/>
          <w:color w:val="000000" w:themeColor="text1"/>
          <w:shd w:val="clear" w:color="auto" w:fill="FFFFFF"/>
        </w:rPr>
        <w:t>.</w:t>
      </w:r>
    </w:p>
    <w:p w14:paraId="0B287FFB" w14:textId="002D4DF9" w:rsidR="007652AD" w:rsidRPr="00AE5EB2" w:rsidRDefault="007652AD" w:rsidP="00C06501">
      <w:pPr>
        <w:rPr>
          <w:rFonts w:cstheme="minorHAnsi"/>
        </w:rPr>
      </w:pPr>
      <w:r>
        <w:rPr>
          <w:rFonts w:cstheme="minorHAnsi"/>
          <w:color w:val="000000" w:themeColor="text1"/>
          <w:shd w:val="clear" w:color="auto" w:fill="FFFFFF"/>
        </w:rPr>
        <w:t>Parcel #</w:t>
      </w:r>
      <w:r w:rsidRPr="007652AD">
        <w:t xml:space="preserve"> </w:t>
      </w:r>
      <w:r w:rsidR="00AE5EB2" w:rsidRPr="00AE5EB2">
        <w:rPr>
          <w:rFonts w:cstheme="minorHAnsi"/>
          <w:color w:val="000000" w:themeColor="text1"/>
          <w:shd w:val="clear" w:color="auto" w:fill="FFFFFF"/>
        </w:rPr>
        <w:t>4082-00-02-4373</w:t>
      </w:r>
    </w:p>
    <w:p w14:paraId="1D0DDC6D" w14:textId="552D1041" w:rsidR="00675FB4" w:rsidRDefault="0077081F" w:rsidP="00CF44A9">
      <w:pPr>
        <w:rPr>
          <w:rFonts w:cstheme="minorHAnsi"/>
          <w:color w:val="000000" w:themeColor="text1"/>
          <w:shd w:val="clear" w:color="auto" w:fill="FFFFFF"/>
        </w:rPr>
      </w:pPr>
      <w:r>
        <w:rPr>
          <w:rFonts w:cstheme="minorHAnsi"/>
          <w:color w:val="000000" w:themeColor="text1"/>
          <w:shd w:val="clear" w:color="auto" w:fill="FFFFFF"/>
        </w:rPr>
        <w:t xml:space="preserve">Location of property: </w:t>
      </w:r>
      <w:r w:rsidR="00AE5EB2" w:rsidRPr="00AE5EB2">
        <w:rPr>
          <w:rFonts w:cstheme="minorHAnsi"/>
        </w:rPr>
        <w:t>3398 Pine Ridge Rd, Lowgap, NC 27024-8912, Surry County</w:t>
      </w:r>
    </w:p>
    <w:p w14:paraId="190398AB" w14:textId="27B12CA6" w:rsidR="00BD0202" w:rsidRDefault="00CF77DC" w:rsidP="009D2B06">
      <w:pPr>
        <w:rPr>
          <w:rFonts w:cstheme="minorHAnsi"/>
          <w:color w:val="000000" w:themeColor="text1"/>
          <w:shd w:val="clear" w:color="auto" w:fill="FFFFFF"/>
        </w:rPr>
      </w:pPr>
      <w:r>
        <w:rPr>
          <w:rFonts w:cstheme="minorHAnsi"/>
          <w:color w:val="000000" w:themeColor="text1"/>
          <w:shd w:val="clear" w:color="auto" w:fill="FFFFFF"/>
        </w:rPr>
        <w:t>Description</w:t>
      </w:r>
      <w:r w:rsidR="007652AD">
        <w:rPr>
          <w:rFonts w:cstheme="minorHAnsi"/>
          <w:color w:val="000000" w:themeColor="text1"/>
          <w:shd w:val="clear" w:color="auto" w:fill="FFFFFF"/>
        </w:rPr>
        <w:t xml:space="preserve">: </w:t>
      </w:r>
      <w:r w:rsidR="00AE5EB2" w:rsidRPr="00AE5EB2">
        <w:rPr>
          <w:rFonts w:ascii="Verdana" w:hAnsi="Verdana"/>
          <w:color w:val="000000"/>
          <w:sz w:val="17"/>
          <w:szCs w:val="17"/>
          <w:shd w:val="clear" w:color="auto" w:fill="FFFFFF"/>
        </w:rPr>
        <w:t>This 2003 Clayton doublewide home features 3 bedrooms, 2 full baths, and 1,398 square feet of living space, situated on a 1.04-acre lot in rural Surry County, NC. The roof is in good condition with no leaks, the floors are generally solid with a few soft spots, and the walls, while stained, require further evaluation. The heat pump is missing, but the windows and doors are in good condition. The property is surrounded by a picturesque area with beautiful mountain views. The starting bid reflects the home's condition, making it a promising opportunity for renovation and investment.</w:t>
      </w:r>
    </w:p>
    <w:p w14:paraId="5B525F6B" w14:textId="77777777" w:rsidR="00BD0202" w:rsidRDefault="00BD0202" w:rsidP="009D2B06">
      <w:pPr>
        <w:rPr>
          <w:rFonts w:cstheme="minorHAnsi"/>
          <w:color w:val="000000" w:themeColor="text1"/>
          <w:shd w:val="clear" w:color="auto" w:fill="FFFFFF"/>
        </w:rPr>
      </w:pPr>
    </w:p>
    <w:p w14:paraId="2BACA62A" w14:textId="77777777" w:rsidR="0053318E" w:rsidRDefault="0053318E" w:rsidP="00507401">
      <w:pPr>
        <w:rPr>
          <w:rFonts w:cstheme="minorHAnsi"/>
          <w:color w:val="000000" w:themeColor="text1"/>
          <w:shd w:val="clear" w:color="auto" w:fill="FFFFFF"/>
        </w:rPr>
      </w:pPr>
    </w:p>
    <w:p w14:paraId="613DF32B" w14:textId="77777777" w:rsidR="0053318E" w:rsidRDefault="0053318E" w:rsidP="00507401">
      <w:pPr>
        <w:rPr>
          <w:rFonts w:cstheme="minorHAnsi"/>
          <w:color w:val="000000" w:themeColor="text1"/>
          <w:shd w:val="clear" w:color="auto" w:fill="FFFFFF"/>
        </w:rPr>
      </w:pPr>
    </w:p>
    <w:p w14:paraId="77E74313" w14:textId="77777777" w:rsidR="002B30DE" w:rsidRDefault="002B30DE" w:rsidP="00507401">
      <w:pPr>
        <w:rPr>
          <w:rFonts w:cstheme="minorHAnsi"/>
          <w:color w:val="000000" w:themeColor="text1"/>
          <w:shd w:val="clear" w:color="auto" w:fill="FFFFFF"/>
        </w:rPr>
      </w:pPr>
    </w:p>
    <w:p w14:paraId="35AE981A" w14:textId="77777777" w:rsidR="0053318E" w:rsidRDefault="0053318E" w:rsidP="00507401">
      <w:pPr>
        <w:rPr>
          <w:rFonts w:cstheme="minorHAnsi"/>
          <w:color w:val="000000" w:themeColor="text1"/>
          <w:shd w:val="clear" w:color="auto" w:fill="FFFFFF"/>
        </w:rPr>
      </w:pPr>
    </w:p>
    <w:p w14:paraId="615E76FB" w14:textId="77777777" w:rsidR="0053318E" w:rsidRDefault="0053318E" w:rsidP="00507401">
      <w:pPr>
        <w:rPr>
          <w:rFonts w:cstheme="minorHAnsi"/>
          <w:color w:val="000000" w:themeColor="text1"/>
          <w:shd w:val="clear" w:color="auto" w:fill="FFFFFF"/>
        </w:rPr>
      </w:pPr>
    </w:p>
    <w:p w14:paraId="20F9F375" w14:textId="77777777" w:rsidR="00F54852" w:rsidRDefault="00F54852" w:rsidP="00507401">
      <w:pPr>
        <w:rPr>
          <w:rFonts w:cstheme="minorHAnsi"/>
          <w:color w:val="000000" w:themeColor="text1"/>
          <w:shd w:val="clear" w:color="auto" w:fill="FFFFFF"/>
        </w:rPr>
      </w:pPr>
    </w:p>
    <w:p w14:paraId="18C446FF" w14:textId="36A2DCB6" w:rsidR="00507401" w:rsidRPr="006E376C" w:rsidRDefault="00507401" w:rsidP="00507401">
      <w:pPr>
        <w:rPr>
          <w:rFonts w:ascii="Helvetica" w:hAnsi="Helvetica" w:cs="Helvetica"/>
          <w:color w:val="000000" w:themeColor="text1"/>
          <w:shd w:val="clear" w:color="auto" w:fill="FFFFFF"/>
        </w:rPr>
      </w:pPr>
      <w:r w:rsidRPr="0056183F">
        <w:rPr>
          <w:b/>
          <w:bCs/>
          <w:sz w:val="28"/>
          <w:szCs w:val="28"/>
        </w:rPr>
        <w:lastRenderedPageBreak/>
        <w:t>Online Auction Terms and Conditions Addendum</w:t>
      </w:r>
    </w:p>
    <w:p w14:paraId="62CF9AC7" w14:textId="070E9BB1" w:rsidR="00705A8D" w:rsidRDefault="00705A8D" w:rsidP="00507401">
      <w:pPr>
        <w:rPr>
          <w:b/>
          <w:bCs/>
          <w:sz w:val="20"/>
          <w:szCs w:val="20"/>
        </w:rPr>
      </w:pPr>
      <w:r>
        <w:rPr>
          <w:b/>
          <w:bCs/>
          <w:sz w:val="20"/>
          <w:szCs w:val="20"/>
        </w:rPr>
        <w:t>Prior to</w:t>
      </w:r>
      <w:r w:rsidRPr="00705A8D">
        <w:rPr>
          <w:b/>
          <w:bCs/>
          <w:sz w:val="20"/>
          <w:szCs w:val="20"/>
        </w:rPr>
        <w:t xml:space="preserve"> submitting a bid, bidders attest they have read and </w:t>
      </w:r>
      <w:r w:rsidR="00ED176A">
        <w:rPr>
          <w:b/>
          <w:bCs/>
          <w:sz w:val="20"/>
          <w:szCs w:val="20"/>
        </w:rPr>
        <w:t>agree with</w:t>
      </w:r>
      <w:r w:rsidRPr="00705A8D">
        <w:rPr>
          <w:b/>
          <w:bCs/>
          <w:sz w:val="20"/>
          <w:szCs w:val="20"/>
        </w:rPr>
        <w:t xml:space="preserve"> the </w:t>
      </w:r>
      <w:r w:rsidR="00ED176A">
        <w:rPr>
          <w:b/>
          <w:bCs/>
          <w:sz w:val="20"/>
          <w:szCs w:val="20"/>
        </w:rPr>
        <w:t xml:space="preserve">following </w:t>
      </w:r>
      <w:r w:rsidRPr="00ED176A">
        <w:rPr>
          <w:b/>
          <w:bCs/>
          <w:i/>
          <w:iCs/>
          <w:sz w:val="20"/>
          <w:szCs w:val="20"/>
        </w:rPr>
        <w:t>Online Auction Bidders Agreement and the Terms and Conditions</w:t>
      </w:r>
      <w:r w:rsidRPr="00705A8D">
        <w:rPr>
          <w:b/>
          <w:bCs/>
          <w:sz w:val="20"/>
          <w:szCs w:val="20"/>
        </w:rPr>
        <w:t xml:space="preserve"> of t</w:t>
      </w:r>
      <w:r>
        <w:rPr>
          <w:b/>
          <w:bCs/>
          <w:sz w:val="20"/>
          <w:szCs w:val="20"/>
        </w:rPr>
        <w:t>he</w:t>
      </w:r>
      <w:r w:rsidRPr="00705A8D">
        <w:rPr>
          <w:b/>
          <w:bCs/>
          <w:sz w:val="20"/>
          <w:szCs w:val="20"/>
        </w:rPr>
        <w:t xml:space="preserve"> auction</w:t>
      </w:r>
      <w:r>
        <w:rPr>
          <w:b/>
          <w:bCs/>
          <w:sz w:val="20"/>
          <w:szCs w:val="20"/>
        </w:rPr>
        <w:t xml:space="preserve"> described </w:t>
      </w:r>
      <w:r w:rsidR="00D73AFC">
        <w:rPr>
          <w:b/>
          <w:bCs/>
          <w:sz w:val="20"/>
          <w:szCs w:val="20"/>
        </w:rPr>
        <w:t>herein</w:t>
      </w:r>
      <w:r>
        <w:rPr>
          <w:b/>
          <w:bCs/>
          <w:sz w:val="20"/>
          <w:szCs w:val="20"/>
        </w:rPr>
        <w:t>.</w:t>
      </w:r>
      <w:r w:rsidR="00ED176A">
        <w:rPr>
          <w:b/>
          <w:bCs/>
          <w:sz w:val="20"/>
          <w:szCs w:val="20"/>
        </w:rPr>
        <w:t xml:space="preserve"> </w:t>
      </w:r>
      <w:r w:rsidR="00ED176A" w:rsidRPr="00ED176A">
        <w:rPr>
          <w:b/>
          <w:bCs/>
          <w:sz w:val="20"/>
          <w:szCs w:val="20"/>
        </w:rPr>
        <w:t>For legal questions consult a qualified attorney.</w:t>
      </w:r>
    </w:p>
    <w:p w14:paraId="1EB086BC" w14:textId="1A199757" w:rsidR="00507401" w:rsidRPr="00293EAB" w:rsidRDefault="00507401" w:rsidP="00507401">
      <w:pPr>
        <w:rPr>
          <w:sz w:val="20"/>
          <w:szCs w:val="20"/>
        </w:rPr>
      </w:pPr>
      <w:r w:rsidRPr="00FD682A">
        <w:rPr>
          <w:b/>
          <w:bCs/>
          <w:sz w:val="20"/>
          <w:szCs w:val="20"/>
        </w:rPr>
        <w:t>1. Seller Confirmation:</w:t>
      </w:r>
      <w:r w:rsidRPr="00293EAB">
        <w:rPr>
          <w:sz w:val="20"/>
          <w:szCs w:val="20"/>
        </w:rPr>
        <w:t xml:space="preserve"> The property is being offered in an </w:t>
      </w:r>
      <w:r w:rsidRPr="00986CA7">
        <w:rPr>
          <w:i/>
          <w:iCs/>
          <w:sz w:val="20"/>
          <w:szCs w:val="20"/>
        </w:rPr>
        <w:t>Online Auction</w:t>
      </w:r>
      <w:r w:rsidRPr="00293EAB">
        <w:rPr>
          <w:sz w:val="20"/>
          <w:szCs w:val="20"/>
        </w:rPr>
        <w:t>, with all bids being subject to the Seller’s approval.</w:t>
      </w:r>
    </w:p>
    <w:p w14:paraId="752DAA78" w14:textId="77777777" w:rsidR="00507401" w:rsidRPr="00293EAB" w:rsidRDefault="00507401" w:rsidP="00507401">
      <w:pPr>
        <w:rPr>
          <w:sz w:val="20"/>
          <w:szCs w:val="20"/>
        </w:rPr>
      </w:pPr>
      <w:r w:rsidRPr="00FD682A">
        <w:rPr>
          <w:b/>
          <w:bCs/>
          <w:sz w:val="20"/>
          <w:szCs w:val="20"/>
        </w:rPr>
        <w:t>2. Auction Bidding Registration:</w:t>
      </w:r>
      <w:r w:rsidRPr="00293EAB">
        <w:rPr>
          <w:sz w:val="20"/>
          <w:szCs w:val="20"/>
        </w:rPr>
        <w:t xml:space="preserve"> Online </w:t>
      </w:r>
      <w:r>
        <w:rPr>
          <w:sz w:val="20"/>
          <w:szCs w:val="20"/>
        </w:rPr>
        <w:t>B</w:t>
      </w:r>
      <w:r w:rsidRPr="00293EAB">
        <w:rPr>
          <w:sz w:val="20"/>
          <w:szCs w:val="20"/>
        </w:rPr>
        <w:t xml:space="preserve">idder hereby </w:t>
      </w:r>
      <w:r>
        <w:rPr>
          <w:sz w:val="20"/>
          <w:szCs w:val="20"/>
        </w:rPr>
        <w:t>acknowledges</w:t>
      </w:r>
      <w:r w:rsidRPr="00293EAB">
        <w:rPr>
          <w:sz w:val="20"/>
          <w:szCs w:val="20"/>
        </w:rPr>
        <w:t xml:space="preserve"> they must be properly registered for the online auction</w:t>
      </w:r>
      <w:r>
        <w:rPr>
          <w:sz w:val="20"/>
          <w:szCs w:val="20"/>
        </w:rPr>
        <w:t xml:space="preserve"> to bid</w:t>
      </w:r>
      <w:r w:rsidRPr="00293EAB">
        <w:rPr>
          <w:sz w:val="20"/>
          <w:szCs w:val="20"/>
        </w:rPr>
        <w:t xml:space="preserve">. </w:t>
      </w:r>
    </w:p>
    <w:p w14:paraId="73F1A511" w14:textId="77777777" w:rsidR="00507401" w:rsidRPr="00293EAB" w:rsidRDefault="00507401" w:rsidP="00507401">
      <w:pPr>
        <w:pStyle w:val="ListParagraph"/>
        <w:numPr>
          <w:ilvl w:val="0"/>
          <w:numId w:val="1"/>
        </w:numPr>
        <w:rPr>
          <w:sz w:val="20"/>
          <w:szCs w:val="20"/>
        </w:rPr>
      </w:pPr>
      <w:r>
        <w:rPr>
          <w:sz w:val="20"/>
          <w:szCs w:val="20"/>
        </w:rPr>
        <w:t>A</w:t>
      </w:r>
      <w:r w:rsidRPr="00293EAB">
        <w:rPr>
          <w:sz w:val="20"/>
          <w:szCs w:val="20"/>
        </w:rPr>
        <w:t>dditional registration requirements</w:t>
      </w:r>
      <w:r>
        <w:rPr>
          <w:sz w:val="20"/>
          <w:szCs w:val="20"/>
        </w:rPr>
        <w:t xml:space="preserve"> may be needed</w:t>
      </w:r>
      <w:r w:rsidRPr="00293EAB">
        <w:rPr>
          <w:sz w:val="20"/>
          <w:szCs w:val="20"/>
        </w:rPr>
        <w:t xml:space="preserve"> from any bidder </w:t>
      </w:r>
      <w:r>
        <w:rPr>
          <w:sz w:val="20"/>
          <w:szCs w:val="20"/>
        </w:rPr>
        <w:t xml:space="preserve">if they are </w:t>
      </w:r>
      <w:r w:rsidRPr="00293EAB">
        <w:rPr>
          <w:sz w:val="20"/>
          <w:szCs w:val="20"/>
        </w:rPr>
        <w:t xml:space="preserve">unknown to </w:t>
      </w:r>
      <w:r>
        <w:rPr>
          <w:sz w:val="20"/>
          <w:szCs w:val="20"/>
        </w:rPr>
        <w:t>Seller(s)</w:t>
      </w:r>
      <w:r w:rsidRPr="00293EAB">
        <w:rPr>
          <w:sz w:val="20"/>
          <w:szCs w:val="20"/>
        </w:rPr>
        <w:t xml:space="preserve"> or the Auctioneer.</w:t>
      </w:r>
    </w:p>
    <w:p w14:paraId="18567789" w14:textId="2FFD91F7" w:rsidR="00507401" w:rsidRDefault="00507401" w:rsidP="00507401">
      <w:pPr>
        <w:pStyle w:val="ListParagraph"/>
        <w:numPr>
          <w:ilvl w:val="0"/>
          <w:numId w:val="1"/>
        </w:numPr>
        <w:rPr>
          <w:sz w:val="20"/>
          <w:szCs w:val="20"/>
        </w:rPr>
      </w:pPr>
      <w:r w:rsidRPr="00293EAB">
        <w:rPr>
          <w:sz w:val="20"/>
          <w:szCs w:val="20"/>
        </w:rPr>
        <w:t xml:space="preserve">Bidders </w:t>
      </w:r>
      <w:r>
        <w:rPr>
          <w:sz w:val="20"/>
          <w:szCs w:val="20"/>
        </w:rPr>
        <w:t>are required</w:t>
      </w:r>
      <w:r w:rsidRPr="00293EAB">
        <w:rPr>
          <w:sz w:val="20"/>
          <w:szCs w:val="20"/>
        </w:rPr>
        <w:t xml:space="preserve"> to submit </w:t>
      </w:r>
      <w:r w:rsidRPr="001721AB">
        <w:rPr>
          <w:i/>
          <w:iCs/>
          <w:sz w:val="20"/>
          <w:szCs w:val="20"/>
        </w:rPr>
        <w:t>Proof of Funds</w:t>
      </w:r>
      <w:r w:rsidRPr="00293EAB">
        <w:rPr>
          <w:sz w:val="20"/>
          <w:szCs w:val="20"/>
        </w:rPr>
        <w:t xml:space="preserve"> or a </w:t>
      </w:r>
      <w:r w:rsidRPr="001721AB">
        <w:rPr>
          <w:i/>
          <w:iCs/>
          <w:sz w:val="20"/>
          <w:szCs w:val="20"/>
        </w:rPr>
        <w:t>Pre-Approval letter</w:t>
      </w:r>
      <w:r w:rsidRPr="00293EAB">
        <w:rPr>
          <w:sz w:val="20"/>
          <w:szCs w:val="20"/>
        </w:rPr>
        <w:t xml:space="preserve"> </w:t>
      </w:r>
      <w:r w:rsidRPr="00507401">
        <w:rPr>
          <w:sz w:val="20"/>
          <w:szCs w:val="20"/>
          <w:u w:val="single"/>
        </w:rPr>
        <w:t>prior to bidding</w:t>
      </w:r>
      <w:r w:rsidRPr="00293EAB">
        <w:rPr>
          <w:sz w:val="20"/>
          <w:szCs w:val="20"/>
        </w:rPr>
        <w:t xml:space="preserve">. Email it to </w:t>
      </w:r>
      <w:hyperlink r:id="rId9" w:history="1">
        <w:r w:rsidRPr="00293EAB">
          <w:rPr>
            <w:rStyle w:val="Hyperlink"/>
            <w:sz w:val="20"/>
            <w:szCs w:val="20"/>
          </w:rPr>
          <w:t>Jeff@Broker-Associates.com</w:t>
        </w:r>
      </w:hyperlink>
      <w:r>
        <w:rPr>
          <w:sz w:val="20"/>
          <w:szCs w:val="20"/>
        </w:rPr>
        <w:t xml:space="preserve">.  </w:t>
      </w:r>
    </w:p>
    <w:p w14:paraId="48348E13" w14:textId="77777777" w:rsidR="00507401" w:rsidRPr="001721AB" w:rsidRDefault="00507401" w:rsidP="00507401">
      <w:pPr>
        <w:pStyle w:val="ListParagraph"/>
        <w:numPr>
          <w:ilvl w:val="0"/>
          <w:numId w:val="1"/>
        </w:numPr>
        <w:rPr>
          <w:sz w:val="20"/>
          <w:szCs w:val="20"/>
        </w:rPr>
      </w:pPr>
      <w:r w:rsidRPr="00293EAB">
        <w:rPr>
          <w:sz w:val="20"/>
          <w:szCs w:val="20"/>
        </w:rPr>
        <w:t>For assistance with registration,</w:t>
      </w:r>
      <w:r>
        <w:rPr>
          <w:sz w:val="20"/>
          <w:szCs w:val="20"/>
        </w:rPr>
        <w:t xml:space="preserve"> please</w:t>
      </w:r>
      <w:r w:rsidRPr="00293EAB">
        <w:rPr>
          <w:sz w:val="20"/>
          <w:szCs w:val="20"/>
        </w:rPr>
        <w:t xml:space="preserve"> text, or call Auctioneer Jeffry Brown at 336-391-8094 or email </w:t>
      </w:r>
      <w:hyperlink r:id="rId10" w:history="1">
        <w:r w:rsidRPr="00293EAB">
          <w:rPr>
            <w:rStyle w:val="Hyperlink"/>
            <w:sz w:val="20"/>
            <w:szCs w:val="20"/>
          </w:rPr>
          <w:t>Jeff@Broker-Associates.com</w:t>
        </w:r>
      </w:hyperlink>
      <w:r w:rsidRPr="00293EAB">
        <w:rPr>
          <w:sz w:val="20"/>
          <w:szCs w:val="20"/>
        </w:rPr>
        <w:t xml:space="preserve">. </w:t>
      </w:r>
    </w:p>
    <w:p w14:paraId="233B376F" w14:textId="77777777" w:rsidR="00507401" w:rsidRPr="00293EAB" w:rsidRDefault="00507401" w:rsidP="00507401">
      <w:pPr>
        <w:rPr>
          <w:sz w:val="20"/>
          <w:szCs w:val="20"/>
        </w:rPr>
      </w:pPr>
      <w:r w:rsidRPr="00FD682A">
        <w:rPr>
          <w:b/>
          <w:bCs/>
          <w:sz w:val="20"/>
          <w:szCs w:val="20"/>
        </w:rPr>
        <w:t>3. Bidding Opens/Closes:</w:t>
      </w:r>
      <w:r w:rsidRPr="00293EAB">
        <w:rPr>
          <w:sz w:val="20"/>
          <w:szCs w:val="20"/>
        </w:rPr>
        <w:t xml:space="preserve"> The Online Only Auction bidding shall be opened and begin closing on the dates and times stated above and is subject to the soft close feature as outlined below in (#16).</w:t>
      </w:r>
    </w:p>
    <w:p w14:paraId="31CA7092" w14:textId="7715E367" w:rsidR="00507401" w:rsidRPr="00293EAB" w:rsidRDefault="00507401" w:rsidP="00507401">
      <w:pPr>
        <w:rPr>
          <w:sz w:val="20"/>
          <w:szCs w:val="20"/>
        </w:rPr>
      </w:pPr>
      <w:r w:rsidRPr="00FD682A">
        <w:rPr>
          <w:b/>
          <w:bCs/>
          <w:sz w:val="20"/>
          <w:szCs w:val="20"/>
        </w:rPr>
        <w:t>4. Property Preview Dates:</w:t>
      </w:r>
      <w:r w:rsidRPr="00293EAB">
        <w:rPr>
          <w:sz w:val="20"/>
          <w:szCs w:val="20"/>
        </w:rPr>
        <w:t xml:space="preserve"> </w:t>
      </w:r>
      <w:r w:rsidR="003741AF" w:rsidRPr="003741AF">
        <w:rPr>
          <w:sz w:val="20"/>
          <w:szCs w:val="20"/>
        </w:rPr>
        <w:t>Join us for an open house on January 4, 2025, from 1:00 PM to 4:00 PM, to explore this property in person</w:t>
      </w:r>
      <w:r w:rsidRPr="00293EAB">
        <w:rPr>
          <w:sz w:val="20"/>
          <w:szCs w:val="20"/>
        </w:rPr>
        <w:t xml:space="preserve">. However, Bidders who are represented by a Real Estate Agent </w:t>
      </w:r>
      <w:r w:rsidR="00ED45D7">
        <w:rPr>
          <w:sz w:val="20"/>
          <w:szCs w:val="20"/>
        </w:rPr>
        <w:t>should schedule a time to preview the property with their Real Estate Agent</w:t>
      </w:r>
      <w:r w:rsidRPr="00293EAB">
        <w:rPr>
          <w:sz w:val="20"/>
          <w:szCs w:val="20"/>
        </w:rPr>
        <w:t xml:space="preserve">. </w:t>
      </w:r>
    </w:p>
    <w:p w14:paraId="3E4D6350" w14:textId="308502C8" w:rsidR="00507401" w:rsidRPr="00293EAB" w:rsidRDefault="00507401" w:rsidP="00507401">
      <w:pPr>
        <w:pStyle w:val="ListParagraph"/>
        <w:numPr>
          <w:ilvl w:val="0"/>
          <w:numId w:val="14"/>
        </w:numPr>
        <w:rPr>
          <w:sz w:val="20"/>
          <w:szCs w:val="20"/>
        </w:rPr>
      </w:pPr>
      <w:r w:rsidRPr="00293EAB">
        <w:rPr>
          <w:sz w:val="20"/>
          <w:szCs w:val="20"/>
        </w:rPr>
        <w:t xml:space="preserve">It is highly recommended that all </w:t>
      </w:r>
      <w:r>
        <w:rPr>
          <w:sz w:val="20"/>
          <w:szCs w:val="20"/>
        </w:rPr>
        <w:t>B</w:t>
      </w:r>
      <w:r w:rsidRPr="00293EAB">
        <w:rPr>
          <w:sz w:val="20"/>
          <w:szCs w:val="20"/>
        </w:rPr>
        <w:t xml:space="preserve">idders </w:t>
      </w:r>
      <w:r w:rsidRPr="0024606E">
        <w:rPr>
          <w:i/>
          <w:iCs/>
          <w:sz w:val="20"/>
          <w:szCs w:val="20"/>
        </w:rPr>
        <w:t>personally inspect</w:t>
      </w:r>
      <w:r w:rsidRPr="00293EAB">
        <w:rPr>
          <w:sz w:val="20"/>
          <w:szCs w:val="20"/>
        </w:rPr>
        <w:t xml:space="preserve"> the property prior to placing a</w:t>
      </w:r>
      <w:r>
        <w:rPr>
          <w:sz w:val="20"/>
          <w:szCs w:val="20"/>
        </w:rPr>
        <w:t xml:space="preserve">n online </w:t>
      </w:r>
      <w:r w:rsidRPr="00293EAB">
        <w:rPr>
          <w:sz w:val="20"/>
          <w:szCs w:val="20"/>
        </w:rPr>
        <w:t xml:space="preserve">bid. </w:t>
      </w:r>
    </w:p>
    <w:p w14:paraId="39E7B879" w14:textId="77777777" w:rsidR="00507401" w:rsidRDefault="00507401" w:rsidP="00507401">
      <w:pPr>
        <w:pStyle w:val="ListParagraph"/>
        <w:numPr>
          <w:ilvl w:val="0"/>
          <w:numId w:val="14"/>
        </w:numPr>
        <w:rPr>
          <w:sz w:val="20"/>
          <w:szCs w:val="20"/>
        </w:rPr>
      </w:pPr>
      <w:r w:rsidRPr="00293EAB">
        <w:rPr>
          <w:sz w:val="20"/>
          <w:szCs w:val="20"/>
        </w:rPr>
        <w:t xml:space="preserve">All property inspections are the sole responsibility of the </w:t>
      </w:r>
      <w:r>
        <w:rPr>
          <w:sz w:val="20"/>
          <w:szCs w:val="20"/>
        </w:rPr>
        <w:t>B</w:t>
      </w:r>
      <w:r w:rsidRPr="00293EAB">
        <w:rPr>
          <w:sz w:val="20"/>
          <w:szCs w:val="20"/>
        </w:rPr>
        <w:t xml:space="preserve">idders. </w:t>
      </w:r>
    </w:p>
    <w:p w14:paraId="1DE25463" w14:textId="34236337" w:rsidR="00ED45D7" w:rsidRPr="00293EAB" w:rsidRDefault="00ED45D7" w:rsidP="00507401">
      <w:pPr>
        <w:pStyle w:val="ListParagraph"/>
        <w:numPr>
          <w:ilvl w:val="0"/>
          <w:numId w:val="14"/>
        </w:numPr>
        <w:rPr>
          <w:sz w:val="20"/>
          <w:szCs w:val="20"/>
        </w:rPr>
      </w:pPr>
      <w:r>
        <w:rPr>
          <w:sz w:val="20"/>
          <w:szCs w:val="20"/>
        </w:rPr>
        <w:t xml:space="preserve">All </w:t>
      </w:r>
      <w:r w:rsidR="00337F76">
        <w:rPr>
          <w:sz w:val="20"/>
          <w:szCs w:val="20"/>
        </w:rPr>
        <w:t xml:space="preserve">property </w:t>
      </w:r>
      <w:r>
        <w:rPr>
          <w:sz w:val="20"/>
          <w:szCs w:val="20"/>
        </w:rPr>
        <w:t xml:space="preserve">previews are done at the </w:t>
      </w:r>
      <w:r w:rsidR="00337F76">
        <w:rPr>
          <w:sz w:val="20"/>
          <w:szCs w:val="20"/>
        </w:rPr>
        <w:t xml:space="preserve">sole </w:t>
      </w:r>
      <w:r>
        <w:rPr>
          <w:sz w:val="20"/>
          <w:szCs w:val="20"/>
        </w:rPr>
        <w:t>risk of th</w:t>
      </w:r>
      <w:r w:rsidR="00337F76">
        <w:rPr>
          <w:sz w:val="20"/>
          <w:szCs w:val="20"/>
        </w:rPr>
        <w:t>ose performing the preview</w:t>
      </w:r>
      <w:r>
        <w:rPr>
          <w:sz w:val="20"/>
          <w:szCs w:val="20"/>
        </w:rPr>
        <w:t xml:space="preserve"> </w:t>
      </w:r>
      <w:r w:rsidR="00337F76">
        <w:rPr>
          <w:sz w:val="20"/>
          <w:szCs w:val="20"/>
        </w:rPr>
        <w:t xml:space="preserve">and neither the Seller, Auctioneer(s), Broker Associates, Inc. or any of their associates assume any liability whatsoever </w:t>
      </w:r>
      <w:r w:rsidR="003741AF">
        <w:rPr>
          <w:sz w:val="20"/>
          <w:szCs w:val="20"/>
        </w:rPr>
        <w:t>because of</w:t>
      </w:r>
      <w:r w:rsidR="00337F76">
        <w:rPr>
          <w:sz w:val="20"/>
          <w:szCs w:val="20"/>
        </w:rPr>
        <w:t xml:space="preserve"> the property inspection</w:t>
      </w:r>
      <w:r>
        <w:rPr>
          <w:sz w:val="20"/>
          <w:szCs w:val="20"/>
        </w:rPr>
        <w:t xml:space="preserve">. </w:t>
      </w:r>
    </w:p>
    <w:p w14:paraId="099CCD95" w14:textId="77777777" w:rsidR="00507401" w:rsidRPr="00293EAB" w:rsidRDefault="00507401" w:rsidP="00507401">
      <w:pPr>
        <w:rPr>
          <w:sz w:val="20"/>
          <w:szCs w:val="20"/>
        </w:rPr>
      </w:pPr>
      <w:r w:rsidRPr="00FD682A">
        <w:rPr>
          <w:b/>
          <w:bCs/>
          <w:sz w:val="20"/>
          <w:szCs w:val="20"/>
        </w:rPr>
        <w:t>5. Cash Offer/No Financing Contingency:</w:t>
      </w:r>
      <w:r w:rsidRPr="00293EAB">
        <w:rPr>
          <w:sz w:val="20"/>
          <w:szCs w:val="20"/>
        </w:rPr>
        <w:t xml:space="preserve"> By participating in this auction, </w:t>
      </w:r>
      <w:r>
        <w:rPr>
          <w:sz w:val="20"/>
          <w:szCs w:val="20"/>
        </w:rPr>
        <w:t>B</w:t>
      </w:r>
      <w:r w:rsidRPr="00293EAB">
        <w:rPr>
          <w:sz w:val="20"/>
          <w:szCs w:val="20"/>
        </w:rPr>
        <w:t xml:space="preserve">idders hereby agree that their bid shall NOT be subject to the bidder’s ability to obtain financing. </w:t>
      </w:r>
    </w:p>
    <w:p w14:paraId="5F877583" w14:textId="77777777" w:rsidR="00507401" w:rsidRPr="00293EAB" w:rsidRDefault="00507401" w:rsidP="00507401">
      <w:pPr>
        <w:pStyle w:val="ListParagraph"/>
        <w:numPr>
          <w:ilvl w:val="0"/>
          <w:numId w:val="3"/>
        </w:numPr>
        <w:rPr>
          <w:sz w:val="20"/>
          <w:szCs w:val="20"/>
        </w:rPr>
      </w:pPr>
      <w:r w:rsidRPr="00293EAB">
        <w:rPr>
          <w:sz w:val="20"/>
          <w:szCs w:val="20"/>
        </w:rPr>
        <w:t xml:space="preserve">By placing a bid in this auction, </w:t>
      </w:r>
      <w:r>
        <w:rPr>
          <w:sz w:val="20"/>
          <w:szCs w:val="20"/>
        </w:rPr>
        <w:t>B</w:t>
      </w:r>
      <w:r w:rsidRPr="00293EAB">
        <w:rPr>
          <w:sz w:val="20"/>
          <w:szCs w:val="20"/>
        </w:rPr>
        <w:t xml:space="preserve">idders are making a “cash offer” to purchase the property. Financing is NOT a contingency in the purchase agreement. </w:t>
      </w:r>
    </w:p>
    <w:p w14:paraId="6AB41F1E" w14:textId="77777777" w:rsidR="00507401" w:rsidRPr="00293EAB" w:rsidRDefault="00507401" w:rsidP="00507401">
      <w:pPr>
        <w:pStyle w:val="ListParagraph"/>
        <w:numPr>
          <w:ilvl w:val="0"/>
          <w:numId w:val="3"/>
        </w:numPr>
        <w:rPr>
          <w:sz w:val="20"/>
          <w:szCs w:val="20"/>
        </w:rPr>
      </w:pPr>
      <w:r w:rsidRPr="00293EAB">
        <w:rPr>
          <w:sz w:val="20"/>
          <w:szCs w:val="20"/>
        </w:rPr>
        <w:t xml:space="preserve">However, if a </w:t>
      </w:r>
      <w:r>
        <w:rPr>
          <w:sz w:val="20"/>
          <w:szCs w:val="20"/>
        </w:rPr>
        <w:t>B</w:t>
      </w:r>
      <w:r w:rsidRPr="00293EAB">
        <w:rPr>
          <w:sz w:val="20"/>
          <w:szCs w:val="20"/>
        </w:rPr>
        <w:t xml:space="preserve">idder decides to purchase property with a loan, they should make sure they are approved for a loan and that the lender is capable of completion </w:t>
      </w:r>
      <w:r>
        <w:rPr>
          <w:sz w:val="20"/>
          <w:szCs w:val="20"/>
        </w:rPr>
        <w:t xml:space="preserve">on or </w:t>
      </w:r>
      <w:r w:rsidRPr="00293EAB">
        <w:rPr>
          <w:sz w:val="20"/>
          <w:szCs w:val="20"/>
        </w:rPr>
        <w:t xml:space="preserve">before closing date.  </w:t>
      </w:r>
    </w:p>
    <w:p w14:paraId="1B1ABDC2" w14:textId="77777777" w:rsidR="00507401" w:rsidRPr="00293EAB" w:rsidRDefault="00507401" w:rsidP="00507401">
      <w:pPr>
        <w:pStyle w:val="ListParagraph"/>
        <w:numPr>
          <w:ilvl w:val="0"/>
          <w:numId w:val="3"/>
        </w:numPr>
        <w:rPr>
          <w:sz w:val="20"/>
          <w:szCs w:val="20"/>
        </w:rPr>
      </w:pPr>
      <w:r w:rsidRPr="00293EAB">
        <w:rPr>
          <w:sz w:val="20"/>
          <w:szCs w:val="20"/>
        </w:rPr>
        <w:t xml:space="preserve">All </w:t>
      </w:r>
      <w:r>
        <w:rPr>
          <w:sz w:val="20"/>
          <w:szCs w:val="20"/>
        </w:rPr>
        <w:t>B</w:t>
      </w:r>
      <w:r w:rsidRPr="00293EAB">
        <w:rPr>
          <w:sz w:val="20"/>
          <w:szCs w:val="20"/>
        </w:rPr>
        <w:t>idders are required to submit their proof of funds or loan pre-approval letters in advance and must be approved</w:t>
      </w:r>
      <w:r>
        <w:rPr>
          <w:sz w:val="20"/>
          <w:szCs w:val="20"/>
        </w:rPr>
        <w:t xml:space="preserve"> by the Auctioneer prior to bidding</w:t>
      </w:r>
      <w:r w:rsidRPr="00293EAB">
        <w:rPr>
          <w:sz w:val="20"/>
          <w:szCs w:val="20"/>
        </w:rPr>
        <w:t xml:space="preserve">. </w:t>
      </w:r>
      <w:r>
        <w:rPr>
          <w:sz w:val="20"/>
          <w:szCs w:val="20"/>
        </w:rPr>
        <w:t xml:space="preserve">For approval </w:t>
      </w:r>
      <w:r w:rsidRPr="00293EAB">
        <w:rPr>
          <w:sz w:val="20"/>
          <w:szCs w:val="20"/>
        </w:rPr>
        <w:t xml:space="preserve">Email </w:t>
      </w:r>
      <w:r>
        <w:rPr>
          <w:sz w:val="20"/>
          <w:szCs w:val="20"/>
        </w:rPr>
        <w:t xml:space="preserve">Proof of Funds or Loan Approval Letter </w:t>
      </w:r>
      <w:r w:rsidRPr="00293EAB">
        <w:rPr>
          <w:sz w:val="20"/>
          <w:szCs w:val="20"/>
        </w:rPr>
        <w:t xml:space="preserve">to </w:t>
      </w:r>
      <w:hyperlink r:id="rId11" w:history="1">
        <w:r w:rsidRPr="00293EAB">
          <w:rPr>
            <w:rStyle w:val="Hyperlink"/>
            <w:sz w:val="20"/>
            <w:szCs w:val="20"/>
          </w:rPr>
          <w:t>Jeff@broker-associates.com</w:t>
        </w:r>
      </w:hyperlink>
      <w:r w:rsidRPr="00293EAB">
        <w:rPr>
          <w:sz w:val="20"/>
          <w:szCs w:val="20"/>
        </w:rPr>
        <w:t>.</w:t>
      </w:r>
    </w:p>
    <w:p w14:paraId="6BEE789E" w14:textId="64FC9B7D" w:rsidR="00507401" w:rsidRPr="00293EAB" w:rsidRDefault="00507401" w:rsidP="00507401">
      <w:pPr>
        <w:rPr>
          <w:sz w:val="20"/>
          <w:szCs w:val="20"/>
        </w:rPr>
      </w:pPr>
      <w:r w:rsidRPr="008B27DD">
        <w:rPr>
          <w:b/>
          <w:bCs/>
          <w:sz w:val="20"/>
          <w:szCs w:val="20"/>
        </w:rPr>
        <w:t>6. Buyer’s Premium:</w:t>
      </w:r>
      <w:r w:rsidRPr="00293EAB">
        <w:rPr>
          <w:sz w:val="20"/>
          <w:szCs w:val="20"/>
        </w:rPr>
        <w:t xml:space="preserve"> A </w:t>
      </w:r>
      <w:r w:rsidR="003741AF">
        <w:rPr>
          <w:sz w:val="20"/>
          <w:szCs w:val="20"/>
        </w:rPr>
        <w:t>eight</w:t>
      </w:r>
      <w:r w:rsidR="00221E1F">
        <w:rPr>
          <w:sz w:val="20"/>
          <w:szCs w:val="20"/>
        </w:rPr>
        <w:t xml:space="preserve"> percent (</w:t>
      </w:r>
      <w:r w:rsidR="003741AF">
        <w:rPr>
          <w:sz w:val="20"/>
          <w:szCs w:val="20"/>
        </w:rPr>
        <w:t>8</w:t>
      </w:r>
      <w:r w:rsidRPr="00293EAB">
        <w:rPr>
          <w:sz w:val="20"/>
          <w:szCs w:val="20"/>
        </w:rPr>
        <w:t>%</w:t>
      </w:r>
      <w:r w:rsidR="00221E1F">
        <w:rPr>
          <w:sz w:val="20"/>
          <w:szCs w:val="20"/>
        </w:rPr>
        <w:t>)</w:t>
      </w:r>
      <w:r w:rsidRPr="00293EAB">
        <w:rPr>
          <w:sz w:val="20"/>
          <w:szCs w:val="20"/>
        </w:rPr>
        <w:t xml:space="preserve"> Buyer’s Premium </w:t>
      </w:r>
      <w:r>
        <w:rPr>
          <w:sz w:val="20"/>
          <w:szCs w:val="20"/>
        </w:rPr>
        <w:t>will</w:t>
      </w:r>
      <w:r w:rsidRPr="00293EAB">
        <w:rPr>
          <w:sz w:val="20"/>
          <w:szCs w:val="20"/>
        </w:rPr>
        <w:t xml:space="preserve"> be added to the final bid price </w:t>
      </w:r>
      <w:r>
        <w:rPr>
          <w:sz w:val="20"/>
          <w:szCs w:val="20"/>
        </w:rPr>
        <w:t>and</w:t>
      </w:r>
      <w:r w:rsidRPr="00293EAB">
        <w:rPr>
          <w:sz w:val="20"/>
          <w:szCs w:val="20"/>
        </w:rPr>
        <w:t xml:space="preserve"> will determine the Total Contract Sales Price. </w:t>
      </w:r>
    </w:p>
    <w:p w14:paraId="369627A1" w14:textId="77777777" w:rsidR="00507401" w:rsidRPr="00293EAB" w:rsidRDefault="00507401" w:rsidP="00507401">
      <w:pPr>
        <w:pStyle w:val="ListParagraph"/>
        <w:numPr>
          <w:ilvl w:val="0"/>
          <w:numId w:val="7"/>
        </w:numPr>
        <w:rPr>
          <w:sz w:val="20"/>
          <w:szCs w:val="20"/>
        </w:rPr>
      </w:pPr>
      <w:r w:rsidRPr="00293EAB">
        <w:rPr>
          <w:sz w:val="20"/>
          <w:szCs w:val="20"/>
        </w:rPr>
        <w:t>Bidders hereby understand that the Buyer’s Premium shall be added to the winning bid to create the Total Contract Sales Price for which they are obligated to pay for the property.</w:t>
      </w:r>
    </w:p>
    <w:p w14:paraId="397B2A6C" w14:textId="77777777" w:rsidR="00507401" w:rsidRPr="00293EAB" w:rsidRDefault="00507401" w:rsidP="00507401">
      <w:pPr>
        <w:rPr>
          <w:sz w:val="20"/>
          <w:szCs w:val="20"/>
        </w:rPr>
      </w:pPr>
      <w:r w:rsidRPr="008B27DD">
        <w:rPr>
          <w:b/>
          <w:bCs/>
          <w:sz w:val="20"/>
          <w:szCs w:val="20"/>
        </w:rPr>
        <w:lastRenderedPageBreak/>
        <w:t>7. Purchase Contract:</w:t>
      </w:r>
      <w:r w:rsidRPr="00293EAB">
        <w:rPr>
          <w:sz w:val="20"/>
          <w:szCs w:val="20"/>
        </w:rPr>
        <w:t xml:space="preserve"> </w:t>
      </w:r>
      <w:r>
        <w:rPr>
          <w:sz w:val="20"/>
          <w:szCs w:val="20"/>
        </w:rPr>
        <w:t>The w</w:t>
      </w:r>
      <w:r w:rsidRPr="00293EAB">
        <w:rPr>
          <w:sz w:val="20"/>
          <w:szCs w:val="20"/>
        </w:rPr>
        <w:t xml:space="preserve">inning </w:t>
      </w:r>
      <w:r>
        <w:rPr>
          <w:sz w:val="20"/>
          <w:szCs w:val="20"/>
        </w:rPr>
        <w:t>B</w:t>
      </w:r>
      <w:r w:rsidRPr="00293EAB">
        <w:rPr>
          <w:sz w:val="20"/>
          <w:szCs w:val="20"/>
        </w:rPr>
        <w:t xml:space="preserve">idder hereby agrees to enter into the </w:t>
      </w:r>
      <w:r w:rsidRPr="00293EAB">
        <w:rPr>
          <w:color w:val="333333"/>
          <w:sz w:val="20"/>
          <w:szCs w:val="20"/>
          <w:shd w:val="clear" w:color="auto" w:fill="FFFFFF"/>
        </w:rPr>
        <w:t>REAL PROPERTY AUCTION PURCHASE AND SALE CONTRACT</w:t>
      </w:r>
      <w:r w:rsidRPr="00293EAB">
        <w:rPr>
          <w:b/>
          <w:bCs/>
          <w:color w:val="333333"/>
          <w:sz w:val="20"/>
          <w:szCs w:val="20"/>
          <w:shd w:val="clear" w:color="auto" w:fill="FFFFFF"/>
        </w:rPr>
        <w:t xml:space="preserve"> </w:t>
      </w:r>
      <w:r w:rsidRPr="00293EAB">
        <w:rPr>
          <w:sz w:val="20"/>
          <w:szCs w:val="20"/>
        </w:rPr>
        <w:t xml:space="preserve">which has been approved by the Seller, immediately upon being declared the </w:t>
      </w:r>
      <w:r>
        <w:rPr>
          <w:sz w:val="20"/>
          <w:szCs w:val="20"/>
        </w:rPr>
        <w:t>s</w:t>
      </w:r>
      <w:r w:rsidRPr="00293EAB">
        <w:rPr>
          <w:sz w:val="20"/>
          <w:szCs w:val="20"/>
        </w:rPr>
        <w:t xml:space="preserve">uccessful Bidder by the Auctioneer. </w:t>
      </w:r>
    </w:p>
    <w:p w14:paraId="45175065" w14:textId="77777777" w:rsidR="00507401" w:rsidRPr="00293EAB" w:rsidRDefault="00507401" w:rsidP="00507401">
      <w:pPr>
        <w:pStyle w:val="ListParagraph"/>
        <w:numPr>
          <w:ilvl w:val="0"/>
          <w:numId w:val="5"/>
        </w:numPr>
        <w:rPr>
          <w:sz w:val="20"/>
          <w:szCs w:val="20"/>
        </w:rPr>
      </w:pPr>
      <w:r w:rsidRPr="00293EAB">
        <w:rPr>
          <w:sz w:val="20"/>
          <w:szCs w:val="20"/>
        </w:rPr>
        <w:t xml:space="preserve">Upon the close of the auction the winning </w:t>
      </w:r>
      <w:r>
        <w:rPr>
          <w:sz w:val="20"/>
          <w:szCs w:val="20"/>
        </w:rPr>
        <w:t>B</w:t>
      </w:r>
      <w:r w:rsidRPr="00293EAB">
        <w:rPr>
          <w:sz w:val="20"/>
          <w:szCs w:val="20"/>
        </w:rPr>
        <w:t xml:space="preserve">idder will be forwarded via email the </w:t>
      </w:r>
      <w:r w:rsidRPr="00F13BE5">
        <w:rPr>
          <w:i/>
          <w:iCs/>
          <w:sz w:val="20"/>
          <w:szCs w:val="20"/>
        </w:rPr>
        <w:t xml:space="preserve">Real Property Auction Purchase and Sales Contract </w:t>
      </w:r>
      <w:r w:rsidRPr="00293EAB">
        <w:rPr>
          <w:sz w:val="20"/>
          <w:szCs w:val="20"/>
        </w:rPr>
        <w:t xml:space="preserve">to purchase the property. </w:t>
      </w:r>
    </w:p>
    <w:p w14:paraId="2A740065" w14:textId="77777777" w:rsidR="00507401" w:rsidRPr="00293EAB" w:rsidRDefault="00507401" w:rsidP="00507401">
      <w:pPr>
        <w:pStyle w:val="ListParagraph"/>
        <w:numPr>
          <w:ilvl w:val="0"/>
          <w:numId w:val="5"/>
        </w:numPr>
        <w:rPr>
          <w:sz w:val="20"/>
          <w:szCs w:val="20"/>
        </w:rPr>
      </w:pPr>
      <w:r w:rsidRPr="00293EAB">
        <w:rPr>
          <w:sz w:val="20"/>
          <w:szCs w:val="20"/>
        </w:rPr>
        <w:t xml:space="preserve">A signed copy of the </w:t>
      </w:r>
      <w:r w:rsidRPr="00F13BE5">
        <w:rPr>
          <w:i/>
          <w:iCs/>
          <w:sz w:val="20"/>
          <w:szCs w:val="20"/>
        </w:rPr>
        <w:t>Real Property Auction Purchase and Sales Contract</w:t>
      </w:r>
      <w:r w:rsidRPr="00293EAB">
        <w:rPr>
          <w:sz w:val="20"/>
          <w:szCs w:val="20"/>
        </w:rPr>
        <w:t xml:space="preserve"> must be received by United Country - Broker Associates no later than 24 hours from the time the Purchase Contract was sent to the winning </w:t>
      </w:r>
      <w:r>
        <w:rPr>
          <w:sz w:val="20"/>
          <w:szCs w:val="20"/>
        </w:rPr>
        <w:t>B</w:t>
      </w:r>
      <w:r w:rsidRPr="00293EAB">
        <w:rPr>
          <w:sz w:val="20"/>
          <w:szCs w:val="20"/>
        </w:rPr>
        <w:t xml:space="preserve">idder. </w:t>
      </w:r>
    </w:p>
    <w:p w14:paraId="3F3FE407" w14:textId="77777777" w:rsidR="00507401" w:rsidRPr="00293EAB" w:rsidRDefault="00507401" w:rsidP="00507401">
      <w:pPr>
        <w:pStyle w:val="ListParagraph"/>
        <w:numPr>
          <w:ilvl w:val="0"/>
          <w:numId w:val="5"/>
        </w:numPr>
        <w:rPr>
          <w:sz w:val="20"/>
          <w:szCs w:val="20"/>
        </w:rPr>
      </w:pPr>
      <w:r w:rsidRPr="00293EAB">
        <w:rPr>
          <w:sz w:val="20"/>
          <w:szCs w:val="20"/>
        </w:rPr>
        <w:t xml:space="preserve">The </w:t>
      </w:r>
      <w:r w:rsidRPr="00F13BE5">
        <w:rPr>
          <w:i/>
          <w:iCs/>
          <w:sz w:val="20"/>
          <w:szCs w:val="20"/>
        </w:rPr>
        <w:t>Real Property Auction Purchase and Sales Contr</w:t>
      </w:r>
      <w:r w:rsidRPr="00293EAB">
        <w:rPr>
          <w:sz w:val="20"/>
          <w:szCs w:val="20"/>
        </w:rPr>
        <w:t>act will be</w:t>
      </w:r>
      <w:r>
        <w:rPr>
          <w:sz w:val="20"/>
          <w:szCs w:val="20"/>
        </w:rPr>
        <w:t xml:space="preserve"> prepared and</w:t>
      </w:r>
      <w:r w:rsidRPr="00293EAB">
        <w:rPr>
          <w:sz w:val="20"/>
          <w:szCs w:val="20"/>
        </w:rPr>
        <w:t xml:space="preserve"> </w:t>
      </w:r>
      <w:r>
        <w:rPr>
          <w:sz w:val="20"/>
          <w:szCs w:val="20"/>
        </w:rPr>
        <w:t>emailed</w:t>
      </w:r>
      <w:r w:rsidRPr="00293EAB">
        <w:rPr>
          <w:sz w:val="20"/>
          <w:szCs w:val="20"/>
        </w:rPr>
        <w:t xml:space="preserve"> </w:t>
      </w:r>
      <w:r>
        <w:rPr>
          <w:sz w:val="20"/>
          <w:szCs w:val="20"/>
        </w:rPr>
        <w:t xml:space="preserve">by the Auctioneer </w:t>
      </w:r>
      <w:r w:rsidRPr="00293EAB">
        <w:rPr>
          <w:sz w:val="20"/>
          <w:szCs w:val="20"/>
        </w:rPr>
        <w:t xml:space="preserve">using </w:t>
      </w:r>
      <w:r w:rsidRPr="00F13BE5">
        <w:rPr>
          <w:i/>
          <w:iCs/>
          <w:sz w:val="20"/>
          <w:szCs w:val="20"/>
        </w:rPr>
        <w:t>Authentisign</w:t>
      </w:r>
      <w:r w:rsidRPr="00293EAB">
        <w:rPr>
          <w:sz w:val="20"/>
          <w:szCs w:val="20"/>
        </w:rPr>
        <w:t xml:space="preserve"> for electronic signatures. </w:t>
      </w:r>
      <w:r>
        <w:rPr>
          <w:sz w:val="20"/>
          <w:szCs w:val="20"/>
        </w:rPr>
        <w:t>Bidder must have an email.</w:t>
      </w:r>
      <w:r w:rsidRPr="00293EAB">
        <w:rPr>
          <w:sz w:val="20"/>
          <w:szCs w:val="20"/>
        </w:rPr>
        <w:t xml:space="preserve"> </w:t>
      </w:r>
    </w:p>
    <w:p w14:paraId="111BC95F" w14:textId="77777777" w:rsidR="00507401" w:rsidRPr="00293EAB" w:rsidRDefault="00507401" w:rsidP="00507401">
      <w:pPr>
        <w:pStyle w:val="ListParagraph"/>
        <w:numPr>
          <w:ilvl w:val="0"/>
          <w:numId w:val="5"/>
        </w:numPr>
        <w:rPr>
          <w:sz w:val="20"/>
          <w:szCs w:val="20"/>
        </w:rPr>
      </w:pPr>
      <w:r w:rsidRPr="00293EAB">
        <w:rPr>
          <w:sz w:val="20"/>
          <w:szCs w:val="20"/>
        </w:rPr>
        <w:t xml:space="preserve">A sample purchase contract is available upon request for review prior to placing any bids in the auction. </w:t>
      </w:r>
    </w:p>
    <w:p w14:paraId="7208F968" w14:textId="4511640D" w:rsidR="00507401" w:rsidRPr="00293EAB" w:rsidRDefault="00507401" w:rsidP="00507401">
      <w:pPr>
        <w:rPr>
          <w:sz w:val="20"/>
          <w:szCs w:val="20"/>
        </w:rPr>
      </w:pPr>
      <w:r w:rsidRPr="003338C9">
        <w:rPr>
          <w:b/>
          <w:bCs/>
          <w:sz w:val="20"/>
          <w:szCs w:val="20"/>
        </w:rPr>
        <w:t>8. Earnest Money Deposit:</w:t>
      </w:r>
      <w:r w:rsidRPr="00293EAB">
        <w:rPr>
          <w:sz w:val="20"/>
          <w:szCs w:val="20"/>
        </w:rPr>
        <w:t xml:space="preserve"> A </w:t>
      </w:r>
      <w:r w:rsidRPr="003338C9">
        <w:rPr>
          <w:sz w:val="20"/>
          <w:szCs w:val="20"/>
          <w:u w:val="single"/>
        </w:rPr>
        <w:t>$</w:t>
      </w:r>
      <w:r w:rsidR="003741AF">
        <w:rPr>
          <w:sz w:val="20"/>
          <w:szCs w:val="20"/>
          <w:u w:val="single"/>
        </w:rPr>
        <w:t>5</w:t>
      </w:r>
      <w:r w:rsidR="00E0575B">
        <w:rPr>
          <w:sz w:val="20"/>
          <w:szCs w:val="20"/>
          <w:u w:val="single"/>
        </w:rPr>
        <w:t>,</w:t>
      </w:r>
      <w:r w:rsidR="003741AF">
        <w:rPr>
          <w:sz w:val="20"/>
          <w:szCs w:val="20"/>
          <w:u w:val="single"/>
        </w:rPr>
        <w:t>000</w:t>
      </w:r>
      <w:r w:rsidRPr="003338C9">
        <w:rPr>
          <w:sz w:val="20"/>
          <w:szCs w:val="20"/>
          <w:u w:val="single"/>
        </w:rPr>
        <w:t xml:space="preserve"> non-refundable deposit</w:t>
      </w:r>
      <w:r w:rsidRPr="00293EAB">
        <w:rPr>
          <w:sz w:val="20"/>
          <w:szCs w:val="20"/>
        </w:rPr>
        <w:t xml:space="preserve"> </w:t>
      </w:r>
      <w:r w:rsidRPr="00293EAB">
        <w:rPr>
          <w:rFonts w:eastAsia="Times New Roman"/>
          <w:sz w:val="20"/>
          <w:szCs w:val="20"/>
        </w:rPr>
        <w:t xml:space="preserve">will be wire transferred or hand delivered </w:t>
      </w:r>
      <w:r w:rsidRPr="00293EAB">
        <w:rPr>
          <w:sz w:val="20"/>
          <w:szCs w:val="20"/>
        </w:rPr>
        <w:t xml:space="preserve">in the form of Certified Funds </w:t>
      </w:r>
      <w:r>
        <w:rPr>
          <w:sz w:val="20"/>
          <w:szCs w:val="20"/>
        </w:rPr>
        <w:t xml:space="preserve">and </w:t>
      </w:r>
      <w:r w:rsidRPr="00293EAB">
        <w:rPr>
          <w:sz w:val="20"/>
          <w:szCs w:val="20"/>
        </w:rPr>
        <w:t xml:space="preserve">is to be received no later than 48 hours following the close of auction. </w:t>
      </w:r>
    </w:p>
    <w:p w14:paraId="5D54F7F3" w14:textId="77777777" w:rsidR="00507401" w:rsidRPr="00293EAB" w:rsidRDefault="00507401" w:rsidP="00507401">
      <w:pPr>
        <w:pStyle w:val="ListParagraph"/>
        <w:numPr>
          <w:ilvl w:val="0"/>
          <w:numId w:val="6"/>
        </w:numPr>
        <w:rPr>
          <w:sz w:val="20"/>
          <w:szCs w:val="20"/>
        </w:rPr>
      </w:pPr>
      <w:r w:rsidRPr="00293EAB">
        <w:rPr>
          <w:sz w:val="20"/>
          <w:szCs w:val="20"/>
        </w:rPr>
        <w:t xml:space="preserve">See Closing Attorney contact information below. </w:t>
      </w:r>
    </w:p>
    <w:p w14:paraId="1FB91825" w14:textId="15AD2ED2" w:rsidR="00507401" w:rsidRPr="00293EAB" w:rsidRDefault="00507401" w:rsidP="00507401">
      <w:pPr>
        <w:pStyle w:val="ListParagraph"/>
        <w:numPr>
          <w:ilvl w:val="0"/>
          <w:numId w:val="6"/>
        </w:numPr>
        <w:rPr>
          <w:sz w:val="20"/>
          <w:szCs w:val="20"/>
        </w:rPr>
      </w:pPr>
      <w:r w:rsidRPr="00293EAB">
        <w:rPr>
          <w:rFonts w:eastAsia="Times New Roman"/>
          <w:sz w:val="20"/>
          <w:szCs w:val="20"/>
        </w:rPr>
        <w:t xml:space="preserve">Caution: only the Closing Attorney will give the </w:t>
      </w:r>
      <w:r>
        <w:rPr>
          <w:rFonts w:eastAsia="Times New Roman"/>
          <w:sz w:val="20"/>
          <w:szCs w:val="20"/>
        </w:rPr>
        <w:t>Winning Bidder</w:t>
      </w:r>
      <w:r w:rsidRPr="00293EAB">
        <w:rPr>
          <w:rFonts w:eastAsia="Times New Roman"/>
          <w:sz w:val="20"/>
          <w:szCs w:val="20"/>
        </w:rPr>
        <w:t xml:space="preserve"> wiring </w:t>
      </w:r>
      <w:r w:rsidR="000A32DC" w:rsidRPr="00293EAB">
        <w:rPr>
          <w:rFonts w:eastAsia="Times New Roman"/>
          <w:sz w:val="20"/>
          <w:szCs w:val="20"/>
        </w:rPr>
        <w:t>instructions</w:t>
      </w:r>
      <w:r w:rsidRPr="00293EAB">
        <w:rPr>
          <w:rFonts w:eastAsia="Times New Roman"/>
          <w:sz w:val="20"/>
          <w:szCs w:val="20"/>
        </w:rPr>
        <w:t>.</w:t>
      </w:r>
    </w:p>
    <w:p w14:paraId="1AE00861" w14:textId="77777777" w:rsidR="00507401" w:rsidRPr="00293EAB" w:rsidRDefault="00507401" w:rsidP="00507401">
      <w:pPr>
        <w:pStyle w:val="ListParagraph"/>
        <w:numPr>
          <w:ilvl w:val="0"/>
          <w:numId w:val="6"/>
        </w:numPr>
        <w:rPr>
          <w:sz w:val="20"/>
          <w:szCs w:val="20"/>
        </w:rPr>
      </w:pPr>
      <w:r w:rsidRPr="00293EAB">
        <w:rPr>
          <w:sz w:val="20"/>
          <w:szCs w:val="20"/>
        </w:rPr>
        <w:t xml:space="preserve">The balance of the purchase price will be due in full at closing. </w:t>
      </w:r>
    </w:p>
    <w:p w14:paraId="1FAE28EA" w14:textId="56DB6781" w:rsidR="00507401" w:rsidRPr="00293EAB" w:rsidRDefault="00507401" w:rsidP="00507401">
      <w:pPr>
        <w:rPr>
          <w:sz w:val="20"/>
          <w:szCs w:val="20"/>
        </w:rPr>
      </w:pPr>
      <w:r w:rsidRPr="00BB30E1">
        <w:rPr>
          <w:b/>
          <w:bCs/>
          <w:sz w:val="20"/>
          <w:szCs w:val="20"/>
        </w:rPr>
        <w:t>9. Closing:</w:t>
      </w:r>
      <w:r w:rsidRPr="00293EAB">
        <w:rPr>
          <w:sz w:val="20"/>
          <w:szCs w:val="20"/>
        </w:rPr>
        <w:t xml:space="preserve"> </w:t>
      </w:r>
      <w:r>
        <w:rPr>
          <w:sz w:val="20"/>
          <w:szCs w:val="20"/>
        </w:rPr>
        <w:t xml:space="preserve">The </w:t>
      </w:r>
      <w:r w:rsidRPr="00293EAB">
        <w:rPr>
          <w:sz w:val="20"/>
          <w:szCs w:val="20"/>
        </w:rPr>
        <w:t xml:space="preserve">Closing shall </w:t>
      </w:r>
      <w:r>
        <w:rPr>
          <w:sz w:val="20"/>
          <w:szCs w:val="20"/>
        </w:rPr>
        <w:t xml:space="preserve">take place on </w:t>
      </w:r>
      <w:r w:rsidR="003741AF">
        <w:rPr>
          <w:sz w:val="20"/>
          <w:szCs w:val="20"/>
        </w:rPr>
        <w:t>January 8, 2025 at 4:00 PM EST</w:t>
      </w:r>
      <w:r>
        <w:rPr>
          <w:sz w:val="20"/>
          <w:szCs w:val="20"/>
        </w:rPr>
        <w:t xml:space="preserve"> unless an </w:t>
      </w:r>
      <w:r w:rsidR="00ED45D7">
        <w:rPr>
          <w:sz w:val="20"/>
          <w:szCs w:val="20"/>
        </w:rPr>
        <w:t>alternate</w:t>
      </w:r>
      <w:r>
        <w:rPr>
          <w:sz w:val="20"/>
          <w:szCs w:val="20"/>
        </w:rPr>
        <w:t xml:space="preserve"> date has previously been agreed to by the Auctioneer</w:t>
      </w:r>
      <w:r w:rsidRPr="00293EAB">
        <w:rPr>
          <w:sz w:val="20"/>
          <w:szCs w:val="20"/>
        </w:rPr>
        <w:t xml:space="preserve">. All Closing arrangements will be made by the Closing Attorney. </w:t>
      </w:r>
    </w:p>
    <w:p w14:paraId="77644AE8" w14:textId="77777777" w:rsidR="00507401" w:rsidRPr="00293EAB" w:rsidRDefault="00507401" w:rsidP="00ED45D7">
      <w:pPr>
        <w:pStyle w:val="ListParagraph"/>
        <w:numPr>
          <w:ilvl w:val="0"/>
          <w:numId w:val="15"/>
        </w:numPr>
        <w:rPr>
          <w:sz w:val="20"/>
          <w:szCs w:val="20"/>
        </w:rPr>
      </w:pPr>
      <w:r w:rsidRPr="00293EAB">
        <w:rPr>
          <w:rFonts w:eastAsia="Times New Roman"/>
          <w:sz w:val="20"/>
          <w:szCs w:val="20"/>
        </w:rPr>
        <w:t xml:space="preserve">Out of state buyers will be afforded the opportunity to close via email, mail, and wire transfer of certified funds. </w:t>
      </w:r>
    </w:p>
    <w:p w14:paraId="5D9AA56F" w14:textId="77777777" w:rsidR="00507401" w:rsidRPr="00293EAB" w:rsidRDefault="00507401" w:rsidP="00507401">
      <w:pPr>
        <w:rPr>
          <w:sz w:val="20"/>
          <w:szCs w:val="20"/>
        </w:rPr>
      </w:pPr>
      <w:r w:rsidRPr="00BB30E1">
        <w:rPr>
          <w:b/>
          <w:bCs/>
          <w:sz w:val="20"/>
          <w:szCs w:val="20"/>
        </w:rPr>
        <w:t>10. Easements:</w:t>
      </w:r>
      <w:r w:rsidRPr="00293EAB">
        <w:rPr>
          <w:sz w:val="20"/>
          <w:szCs w:val="20"/>
        </w:rPr>
        <w:t xml:space="preserve"> The sale of the property is subject to any and all easements of record. </w:t>
      </w:r>
    </w:p>
    <w:p w14:paraId="10C9769B" w14:textId="53395E92" w:rsidR="00507401" w:rsidRPr="00293EAB" w:rsidRDefault="00507401" w:rsidP="00507401">
      <w:pPr>
        <w:rPr>
          <w:sz w:val="20"/>
          <w:szCs w:val="20"/>
        </w:rPr>
      </w:pPr>
      <w:r w:rsidRPr="00BB30E1">
        <w:rPr>
          <w:b/>
          <w:bCs/>
          <w:sz w:val="20"/>
          <w:szCs w:val="20"/>
        </w:rPr>
        <w:t>11. Survey:</w:t>
      </w:r>
      <w:r w:rsidRPr="00293EAB">
        <w:rPr>
          <w:sz w:val="20"/>
          <w:szCs w:val="20"/>
        </w:rPr>
        <w:t xml:space="preserve"> No survey is required to transfer of ownership to the property</w:t>
      </w:r>
      <w:r w:rsidR="00E32431">
        <w:rPr>
          <w:sz w:val="20"/>
          <w:szCs w:val="20"/>
        </w:rPr>
        <w:t>. However,</w:t>
      </w:r>
      <w:r w:rsidRPr="00293EAB">
        <w:rPr>
          <w:sz w:val="20"/>
          <w:szCs w:val="20"/>
        </w:rPr>
        <w:t xml:space="preserve"> the Seller </w:t>
      </w:r>
      <w:r w:rsidR="00E32431">
        <w:rPr>
          <w:sz w:val="20"/>
          <w:szCs w:val="20"/>
        </w:rPr>
        <w:t>has</w:t>
      </w:r>
      <w:r w:rsidRPr="00293EAB">
        <w:rPr>
          <w:sz w:val="20"/>
          <w:szCs w:val="20"/>
        </w:rPr>
        <w:t xml:space="preserve"> provide</w:t>
      </w:r>
      <w:r w:rsidR="00E32431">
        <w:rPr>
          <w:sz w:val="20"/>
          <w:szCs w:val="20"/>
        </w:rPr>
        <w:t>d</w:t>
      </w:r>
      <w:r w:rsidRPr="00293EAB">
        <w:rPr>
          <w:sz w:val="20"/>
          <w:szCs w:val="20"/>
        </w:rPr>
        <w:t xml:space="preserve"> a survey in the Bidding Packett. </w:t>
      </w:r>
    </w:p>
    <w:p w14:paraId="1BD7E5A3" w14:textId="77777777" w:rsidR="00507401" w:rsidRPr="00293EAB" w:rsidRDefault="00507401" w:rsidP="00ED45D7">
      <w:pPr>
        <w:pStyle w:val="ListParagraph"/>
        <w:numPr>
          <w:ilvl w:val="0"/>
          <w:numId w:val="16"/>
        </w:numPr>
        <w:rPr>
          <w:sz w:val="20"/>
          <w:szCs w:val="20"/>
        </w:rPr>
      </w:pPr>
      <w:r w:rsidRPr="00293EAB">
        <w:rPr>
          <w:sz w:val="20"/>
          <w:szCs w:val="20"/>
        </w:rPr>
        <w:t xml:space="preserve">If the </w:t>
      </w:r>
      <w:r>
        <w:rPr>
          <w:sz w:val="20"/>
          <w:szCs w:val="20"/>
        </w:rPr>
        <w:t>Bidder</w:t>
      </w:r>
      <w:r w:rsidRPr="00293EAB">
        <w:rPr>
          <w:sz w:val="20"/>
          <w:szCs w:val="20"/>
        </w:rPr>
        <w:t xml:space="preserve"> desires a survey, it shall be at the B</w:t>
      </w:r>
      <w:r>
        <w:rPr>
          <w:sz w:val="20"/>
          <w:szCs w:val="20"/>
        </w:rPr>
        <w:t>idder</w:t>
      </w:r>
      <w:r w:rsidRPr="00293EAB">
        <w:rPr>
          <w:sz w:val="20"/>
          <w:szCs w:val="20"/>
        </w:rPr>
        <w:t xml:space="preserve">’s sole expense and shall not be a contingency or requirement in the purchase contract.   </w:t>
      </w:r>
    </w:p>
    <w:p w14:paraId="44916313" w14:textId="77777777" w:rsidR="00507401" w:rsidRPr="00293EAB" w:rsidRDefault="00507401" w:rsidP="00507401">
      <w:pPr>
        <w:rPr>
          <w:sz w:val="20"/>
          <w:szCs w:val="20"/>
        </w:rPr>
      </w:pPr>
      <w:r w:rsidRPr="0089413B">
        <w:rPr>
          <w:b/>
          <w:bCs/>
          <w:sz w:val="20"/>
          <w:szCs w:val="20"/>
        </w:rPr>
        <w:t>12. Possession:</w:t>
      </w:r>
      <w:r w:rsidRPr="00293EAB">
        <w:rPr>
          <w:sz w:val="20"/>
          <w:szCs w:val="20"/>
        </w:rPr>
        <w:t xml:space="preserve"> Possession of the property will be given upon payment in full of the purchase price and subsequent recording of the property Deed by the Closing Attorney.</w:t>
      </w:r>
    </w:p>
    <w:p w14:paraId="1892A6F9" w14:textId="3FB230F9" w:rsidR="00507401" w:rsidRPr="00293EAB" w:rsidRDefault="00507401" w:rsidP="00507401">
      <w:pPr>
        <w:rPr>
          <w:sz w:val="20"/>
          <w:szCs w:val="20"/>
        </w:rPr>
      </w:pPr>
      <w:r w:rsidRPr="0089413B">
        <w:rPr>
          <w:b/>
          <w:bCs/>
          <w:sz w:val="20"/>
          <w:szCs w:val="20"/>
        </w:rPr>
        <w:t>13. Deed:</w:t>
      </w:r>
      <w:r w:rsidRPr="00293EAB">
        <w:rPr>
          <w:sz w:val="20"/>
          <w:szCs w:val="20"/>
        </w:rPr>
        <w:t xml:space="preserve">  Seller shall execute a </w:t>
      </w:r>
      <w:r w:rsidR="00E32431">
        <w:rPr>
          <w:i/>
          <w:iCs/>
          <w:sz w:val="20"/>
          <w:szCs w:val="20"/>
        </w:rPr>
        <w:t>Special</w:t>
      </w:r>
      <w:r w:rsidRPr="006B5219">
        <w:rPr>
          <w:i/>
          <w:iCs/>
          <w:sz w:val="20"/>
          <w:szCs w:val="20"/>
        </w:rPr>
        <w:t xml:space="preserve"> Warranty Deed</w:t>
      </w:r>
      <w:r w:rsidRPr="00293EAB">
        <w:rPr>
          <w:sz w:val="20"/>
          <w:szCs w:val="20"/>
        </w:rPr>
        <w:t xml:space="preserve"> conveying the property to the buyer(s). </w:t>
      </w:r>
    </w:p>
    <w:p w14:paraId="4D1C547B" w14:textId="77777777" w:rsidR="00507401" w:rsidRPr="00293EAB" w:rsidRDefault="00507401" w:rsidP="00507401">
      <w:pPr>
        <w:rPr>
          <w:sz w:val="20"/>
          <w:szCs w:val="20"/>
        </w:rPr>
      </w:pPr>
      <w:r w:rsidRPr="0089413B">
        <w:rPr>
          <w:b/>
          <w:bCs/>
          <w:sz w:val="20"/>
          <w:szCs w:val="20"/>
        </w:rPr>
        <w:t>14. Taxes:</w:t>
      </w:r>
      <w:r w:rsidRPr="00293EAB">
        <w:rPr>
          <w:sz w:val="20"/>
          <w:szCs w:val="20"/>
        </w:rPr>
        <w:t xml:space="preserve"> Seller shall pay any previous year’s taxes (if due), and the current year’s real estate taxes shall be prorated to the date of closing. </w:t>
      </w:r>
    </w:p>
    <w:p w14:paraId="52E1CB19" w14:textId="77777777" w:rsidR="00507401" w:rsidRPr="00293EAB" w:rsidRDefault="00507401" w:rsidP="00507401">
      <w:pPr>
        <w:rPr>
          <w:sz w:val="20"/>
          <w:szCs w:val="20"/>
        </w:rPr>
      </w:pPr>
      <w:r w:rsidRPr="0089413B">
        <w:rPr>
          <w:b/>
          <w:bCs/>
          <w:sz w:val="20"/>
          <w:szCs w:val="20"/>
        </w:rPr>
        <w:t>15. Online Auction Technology Disclaimer:</w:t>
      </w:r>
      <w:r w:rsidRPr="00293EAB">
        <w:rPr>
          <w:sz w:val="20"/>
          <w:szCs w:val="20"/>
        </w:rPr>
        <w:t xml:space="preserve"> Under no circumstances shall Bidder have any kind of claim against Jeffry Brown, Auctioneer or United Country </w:t>
      </w:r>
      <w:r>
        <w:rPr>
          <w:sz w:val="20"/>
          <w:szCs w:val="20"/>
        </w:rPr>
        <w:t xml:space="preserve">Real Estate </w:t>
      </w:r>
      <w:r w:rsidRPr="00293EAB">
        <w:rPr>
          <w:sz w:val="20"/>
          <w:szCs w:val="20"/>
        </w:rPr>
        <w:t xml:space="preserve">– Broker Associates, Broker(s) of record, or anyone else, if the Internet service fails to work correctly before or during the auction. </w:t>
      </w:r>
    </w:p>
    <w:p w14:paraId="3B3964CF" w14:textId="382CA903" w:rsidR="00507401" w:rsidRPr="00293EAB" w:rsidRDefault="00507401" w:rsidP="00507401">
      <w:pPr>
        <w:pStyle w:val="ListParagraph"/>
        <w:numPr>
          <w:ilvl w:val="0"/>
          <w:numId w:val="8"/>
        </w:numPr>
        <w:rPr>
          <w:sz w:val="20"/>
          <w:szCs w:val="20"/>
        </w:rPr>
      </w:pPr>
      <w:r w:rsidRPr="00293EAB">
        <w:rPr>
          <w:sz w:val="20"/>
          <w:szCs w:val="20"/>
        </w:rPr>
        <w:t xml:space="preserve">Online bidding is subject to </w:t>
      </w:r>
      <w:r w:rsidR="000A32DC" w:rsidRPr="00293EAB">
        <w:rPr>
          <w:sz w:val="20"/>
          <w:szCs w:val="20"/>
        </w:rPr>
        <w:t>technological</w:t>
      </w:r>
      <w:r w:rsidRPr="00293EAB">
        <w:rPr>
          <w:sz w:val="20"/>
          <w:szCs w:val="20"/>
        </w:rPr>
        <w:t xml:space="preserve"> faults and issues which are outside the control of the Auctioneer or Broker. </w:t>
      </w:r>
    </w:p>
    <w:p w14:paraId="23DD342A" w14:textId="77777777" w:rsidR="00507401" w:rsidRPr="00293EAB" w:rsidRDefault="00507401" w:rsidP="00507401">
      <w:pPr>
        <w:pStyle w:val="ListParagraph"/>
        <w:numPr>
          <w:ilvl w:val="0"/>
          <w:numId w:val="8"/>
        </w:numPr>
        <w:rPr>
          <w:sz w:val="20"/>
          <w:szCs w:val="20"/>
        </w:rPr>
      </w:pPr>
      <w:r w:rsidRPr="00293EAB">
        <w:rPr>
          <w:sz w:val="20"/>
          <w:szCs w:val="20"/>
        </w:rPr>
        <w:t>Bidder(s) are encouraged to use the “Maximum Bid” feature on the bidding platform and lock</w:t>
      </w:r>
      <w:r>
        <w:rPr>
          <w:sz w:val="20"/>
          <w:szCs w:val="20"/>
        </w:rPr>
        <w:t>-</w:t>
      </w:r>
      <w:r w:rsidRPr="00293EAB">
        <w:rPr>
          <w:sz w:val="20"/>
          <w:szCs w:val="20"/>
        </w:rPr>
        <w:t xml:space="preserve">in their maximum bid amount if they are concerned about technology failure during the auction. </w:t>
      </w:r>
    </w:p>
    <w:p w14:paraId="5BC80437" w14:textId="235C9293" w:rsidR="001D3A41" w:rsidRPr="00ED176A" w:rsidRDefault="00507401" w:rsidP="00507401">
      <w:pPr>
        <w:pStyle w:val="ListParagraph"/>
        <w:numPr>
          <w:ilvl w:val="0"/>
          <w:numId w:val="8"/>
        </w:numPr>
        <w:rPr>
          <w:sz w:val="20"/>
          <w:szCs w:val="20"/>
        </w:rPr>
      </w:pPr>
      <w:r w:rsidRPr="00293EAB">
        <w:rPr>
          <w:sz w:val="20"/>
          <w:szCs w:val="20"/>
        </w:rPr>
        <w:lastRenderedPageBreak/>
        <w:t>The Seller and/or Auctioneer reserves the right</w:t>
      </w:r>
      <w:r w:rsidR="007967FB">
        <w:rPr>
          <w:sz w:val="20"/>
          <w:szCs w:val="20"/>
        </w:rPr>
        <w:t xml:space="preserve"> to </w:t>
      </w:r>
      <w:r w:rsidRPr="00293EAB">
        <w:rPr>
          <w:sz w:val="20"/>
          <w:szCs w:val="20"/>
        </w:rPr>
        <w:t>PAUSE</w:t>
      </w:r>
      <w:r w:rsidR="007967FB">
        <w:rPr>
          <w:sz w:val="20"/>
          <w:szCs w:val="20"/>
        </w:rPr>
        <w:t xml:space="preserve"> or EXTEND</w:t>
      </w:r>
      <w:r w:rsidRPr="00293EAB">
        <w:rPr>
          <w:sz w:val="20"/>
          <w:szCs w:val="20"/>
        </w:rPr>
        <w:t xml:space="preserve"> the online auction bidding in the event of any internal or external technology failure, to preserve the integrity of the auction event and maintain a fair and impartial bidding environment.</w:t>
      </w:r>
    </w:p>
    <w:p w14:paraId="1415BDD7" w14:textId="61635AD4" w:rsidR="00507401" w:rsidRPr="001D3A41" w:rsidRDefault="00507401" w:rsidP="00507401">
      <w:pPr>
        <w:rPr>
          <w:sz w:val="20"/>
          <w:szCs w:val="20"/>
        </w:rPr>
      </w:pPr>
      <w:r w:rsidRPr="004C22F4">
        <w:rPr>
          <w:b/>
          <w:bCs/>
          <w:sz w:val="20"/>
          <w:szCs w:val="20"/>
        </w:rPr>
        <w:t>16. Soft Close:</w:t>
      </w:r>
      <w:r w:rsidRPr="00293EAB">
        <w:rPr>
          <w:sz w:val="20"/>
          <w:szCs w:val="20"/>
        </w:rPr>
        <w:t xml:space="preserve"> If a bid is received within the last </w:t>
      </w:r>
      <w:r w:rsidR="00ED176A">
        <w:rPr>
          <w:sz w:val="20"/>
          <w:szCs w:val="20"/>
        </w:rPr>
        <w:t>two (</w:t>
      </w:r>
      <w:r w:rsidRPr="00293EAB">
        <w:rPr>
          <w:sz w:val="20"/>
          <w:szCs w:val="20"/>
        </w:rPr>
        <w:t>2</w:t>
      </w:r>
      <w:r w:rsidR="00ED176A">
        <w:rPr>
          <w:sz w:val="20"/>
          <w:szCs w:val="20"/>
        </w:rPr>
        <w:t>)</w:t>
      </w:r>
      <w:r w:rsidRPr="00293EAB">
        <w:rPr>
          <w:sz w:val="20"/>
          <w:szCs w:val="20"/>
        </w:rPr>
        <w:t xml:space="preserve"> minutes of the auction, the auction close time will automatically </w:t>
      </w:r>
      <w:r w:rsidR="00ED176A" w:rsidRPr="00293EAB">
        <w:rPr>
          <w:sz w:val="20"/>
          <w:szCs w:val="20"/>
        </w:rPr>
        <w:t>extend</w:t>
      </w:r>
      <w:r w:rsidR="00ED176A">
        <w:rPr>
          <w:sz w:val="20"/>
          <w:szCs w:val="20"/>
        </w:rPr>
        <w:t xml:space="preserve"> two</w:t>
      </w:r>
      <w:r w:rsidRPr="00293EAB">
        <w:rPr>
          <w:sz w:val="20"/>
          <w:szCs w:val="20"/>
        </w:rPr>
        <w:t xml:space="preserve"> </w:t>
      </w:r>
      <w:r w:rsidR="00ED176A">
        <w:rPr>
          <w:sz w:val="20"/>
          <w:szCs w:val="20"/>
        </w:rPr>
        <w:t>(</w:t>
      </w:r>
      <w:r w:rsidRPr="00293EAB">
        <w:rPr>
          <w:sz w:val="20"/>
          <w:szCs w:val="20"/>
        </w:rPr>
        <w:t>2</w:t>
      </w:r>
      <w:r w:rsidR="00ED176A">
        <w:rPr>
          <w:sz w:val="20"/>
          <w:szCs w:val="20"/>
        </w:rPr>
        <w:t>)</w:t>
      </w:r>
      <w:r w:rsidRPr="00293EAB">
        <w:rPr>
          <w:sz w:val="20"/>
          <w:szCs w:val="20"/>
        </w:rPr>
        <w:t xml:space="preserve"> minutes to allow other bidders an opportunity to competitively bid prior to the auction closing.  </w:t>
      </w:r>
    </w:p>
    <w:p w14:paraId="7B6978DB" w14:textId="77777777" w:rsidR="00507401" w:rsidRPr="00293EAB" w:rsidRDefault="00507401" w:rsidP="00507401">
      <w:pPr>
        <w:rPr>
          <w:sz w:val="20"/>
          <w:szCs w:val="20"/>
        </w:rPr>
      </w:pPr>
      <w:r w:rsidRPr="004C22F4">
        <w:rPr>
          <w:b/>
          <w:bCs/>
          <w:sz w:val="20"/>
          <w:szCs w:val="20"/>
        </w:rPr>
        <w:t>17. Disclaimer:</w:t>
      </w:r>
      <w:r w:rsidRPr="00293EAB">
        <w:rPr>
          <w:sz w:val="20"/>
          <w:szCs w:val="20"/>
        </w:rPr>
        <w:t xml:space="preserve"> All information provided is believed to be accurate; however, no liability for its accuracy, errors or omissions is assumed.</w:t>
      </w:r>
    </w:p>
    <w:p w14:paraId="184E668B" w14:textId="77777777" w:rsidR="00507401" w:rsidRPr="00293EAB" w:rsidRDefault="00507401" w:rsidP="00507401">
      <w:pPr>
        <w:pStyle w:val="ListParagraph"/>
        <w:numPr>
          <w:ilvl w:val="0"/>
          <w:numId w:val="10"/>
        </w:numPr>
        <w:rPr>
          <w:sz w:val="20"/>
          <w:szCs w:val="20"/>
        </w:rPr>
      </w:pPr>
      <w:r w:rsidRPr="00293EAB">
        <w:rPr>
          <w:sz w:val="20"/>
          <w:szCs w:val="20"/>
        </w:rPr>
        <w:t xml:space="preserve">All lines drawn on maps, photographs, etc. are approximate. Buyers should verify the information to their satisfaction. Information is subject to change without notice. </w:t>
      </w:r>
    </w:p>
    <w:p w14:paraId="12C09513" w14:textId="77777777" w:rsidR="00507401" w:rsidRPr="00293EAB" w:rsidRDefault="00507401" w:rsidP="00507401">
      <w:pPr>
        <w:pStyle w:val="ListParagraph"/>
        <w:numPr>
          <w:ilvl w:val="0"/>
          <w:numId w:val="10"/>
        </w:numPr>
        <w:rPr>
          <w:sz w:val="20"/>
          <w:szCs w:val="20"/>
        </w:rPr>
      </w:pPr>
      <w:r w:rsidRPr="00293EAB">
        <w:rPr>
          <w:sz w:val="20"/>
          <w:szCs w:val="20"/>
        </w:rPr>
        <w:t xml:space="preserve">There are no warranties either expressed or implied pertaining to this property. </w:t>
      </w:r>
    </w:p>
    <w:p w14:paraId="0123C4AF" w14:textId="77777777" w:rsidR="00507401" w:rsidRPr="00293EAB" w:rsidRDefault="00507401" w:rsidP="00507401">
      <w:pPr>
        <w:pStyle w:val="ListParagraph"/>
        <w:numPr>
          <w:ilvl w:val="0"/>
          <w:numId w:val="10"/>
        </w:numPr>
        <w:rPr>
          <w:sz w:val="20"/>
          <w:szCs w:val="20"/>
        </w:rPr>
      </w:pPr>
      <w:r w:rsidRPr="00293EAB">
        <w:rPr>
          <w:sz w:val="20"/>
          <w:szCs w:val="20"/>
        </w:rPr>
        <w:t xml:space="preserve">Real estate is being sold "As-Is, Where-Is" with </w:t>
      </w:r>
      <w:r w:rsidRPr="00BB3953">
        <w:rPr>
          <w:i/>
          <w:iCs/>
          <w:sz w:val="20"/>
          <w:szCs w:val="20"/>
        </w:rPr>
        <w:t>NO warranties expressed or implied</w:t>
      </w:r>
      <w:r w:rsidRPr="00293EAB">
        <w:rPr>
          <w:sz w:val="20"/>
          <w:szCs w:val="20"/>
        </w:rPr>
        <w:t>.</w:t>
      </w:r>
    </w:p>
    <w:p w14:paraId="543D2BB0" w14:textId="77777777" w:rsidR="00507401" w:rsidRPr="00293EAB" w:rsidRDefault="00507401" w:rsidP="00507401">
      <w:pPr>
        <w:pStyle w:val="ListParagraph"/>
        <w:numPr>
          <w:ilvl w:val="0"/>
          <w:numId w:val="10"/>
        </w:numPr>
        <w:rPr>
          <w:sz w:val="20"/>
          <w:szCs w:val="20"/>
        </w:rPr>
      </w:pPr>
      <w:r w:rsidRPr="00293EAB">
        <w:rPr>
          <w:sz w:val="20"/>
          <w:szCs w:val="20"/>
        </w:rPr>
        <w:t xml:space="preserve"> Bidders will make all inspections and have financing approved and/or arranged prior to the end of bidding. </w:t>
      </w:r>
    </w:p>
    <w:p w14:paraId="49C1EF08" w14:textId="77777777" w:rsidR="00507401" w:rsidRPr="00293EAB" w:rsidRDefault="00507401" w:rsidP="00507401">
      <w:pPr>
        <w:pStyle w:val="ListParagraph"/>
        <w:numPr>
          <w:ilvl w:val="0"/>
          <w:numId w:val="10"/>
        </w:numPr>
        <w:rPr>
          <w:sz w:val="20"/>
          <w:szCs w:val="20"/>
        </w:rPr>
      </w:pPr>
      <w:r w:rsidRPr="00293EAB">
        <w:rPr>
          <w:sz w:val="20"/>
          <w:szCs w:val="20"/>
        </w:rPr>
        <w:t xml:space="preserve">The Auctioneer reserves the right to bid on behalf of the Seller up to, but not beyond the Seller’s reserve price. </w:t>
      </w:r>
    </w:p>
    <w:p w14:paraId="2FFBE105" w14:textId="77777777" w:rsidR="00507401" w:rsidRPr="00293EAB" w:rsidRDefault="00507401" w:rsidP="00507401">
      <w:pPr>
        <w:pStyle w:val="ListParagraph"/>
        <w:numPr>
          <w:ilvl w:val="0"/>
          <w:numId w:val="10"/>
        </w:numPr>
        <w:rPr>
          <w:sz w:val="20"/>
          <w:szCs w:val="20"/>
        </w:rPr>
      </w:pPr>
      <w:r w:rsidRPr="00293EAB">
        <w:rPr>
          <w:sz w:val="20"/>
          <w:szCs w:val="20"/>
        </w:rPr>
        <w:t>By participating in this auction, B</w:t>
      </w:r>
      <w:r>
        <w:rPr>
          <w:sz w:val="20"/>
          <w:szCs w:val="20"/>
        </w:rPr>
        <w:t>idders</w:t>
      </w:r>
      <w:r w:rsidRPr="00293EAB">
        <w:rPr>
          <w:sz w:val="20"/>
          <w:szCs w:val="20"/>
        </w:rPr>
        <w:t xml:space="preserve"> hereby acknowledge that any bid(s) placed by them is a binding agreement to purchase the property, subject to the bid being approved by Seller.</w:t>
      </w:r>
    </w:p>
    <w:p w14:paraId="6CF451DC" w14:textId="40914418" w:rsidR="00507401" w:rsidRPr="00293EAB" w:rsidRDefault="00507401" w:rsidP="00507401">
      <w:pPr>
        <w:rPr>
          <w:sz w:val="20"/>
          <w:szCs w:val="20"/>
        </w:rPr>
      </w:pPr>
      <w:r w:rsidRPr="0089503A">
        <w:rPr>
          <w:b/>
          <w:bCs/>
          <w:sz w:val="20"/>
          <w:szCs w:val="20"/>
        </w:rPr>
        <w:t>18. Pre-Auction Sales:</w:t>
      </w:r>
      <w:r w:rsidRPr="00293EAB">
        <w:rPr>
          <w:sz w:val="20"/>
          <w:szCs w:val="20"/>
        </w:rPr>
        <w:t xml:space="preserve"> As an agent for the Seller, the Auctioneer and any participating Brokers</w:t>
      </w:r>
      <w:r w:rsidR="006208A7">
        <w:rPr>
          <w:sz w:val="20"/>
          <w:szCs w:val="20"/>
        </w:rPr>
        <w:t xml:space="preserve"> will</w:t>
      </w:r>
      <w:r w:rsidRPr="00293EAB">
        <w:rPr>
          <w:sz w:val="20"/>
          <w:szCs w:val="20"/>
        </w:rPr>
        <w:t xml:space="preserve"> present any and all bona fide </w:t>
      </w:r>
      <w:r>
        <w:rPr>
          <w:sz w:val="20"/>
          <w:szCs w:val="20"/>
        </w:rPr>
        <w:t xml:space="preserve">formal </w:t>
      </w:r>
      <w:r w:rsidRPr="00293EAB">
        <w:rPr>
          <w:sz w:val="20"/>
          <w:szCs w:val="20"/>
        </w:rPr>
        <w:t xml:space="preserve">written offers to the Seller, which may be created outside of the online bidding platform. Therefore, all properties are subject to pre-auction sales. </w:t>
      </w:r>
    </w:p>
    <w:p w14:paraId="73F544FA" w14:textId="50C7D47D" w:rsidR="00507401" w:rsidRPr="00293EAB" w:rsidRDefault="00507401" w:rsidP="00507401">
      <w:pPr>
        <w:pStyle w:val="ListParagraph"/>
        <w:numPr>
          <w:ilvl w:val="0"/>
          <w:numId w:val="11"/>
        </w:numPr>
        <w:rPr>
          <w:sz w:val="20"/>
          <w:szCs w:val="20"/>
        </w:rPr>
      </w:pPr>
      <w:r w:rsidRPr="00293EAB">
        <w:rPr>
          <w:sz w:val="20"/>
          <w:szCs w:val="20"/>
        </w:rPr>
        <w:t xml:space="preserve">Pre-auction offers must meet all the auction terms and conditions and must be submitted to the Auctioneer on the </w:t>
      </w:r>
      <w:r w:rsidRPr="0089503A">
        <w:rPr>
          <w:i/>
          <w:iCs/>
          <w:sz w:val="20"/>
          <w:szCs w:val="20"/>
        </w:rPr>
        <w:t>Real Property Auction Sales and Contract</w:t>
      </w:r>
      <w:r w:rsidRPr="00293EAB">
        <w:rPr>
          <w:sz w:val="20"/>
          <w:szCs w:val="20"/>
        </w:rPr>
        <w:t xml:space="preserve">, along with the required deposit. </w:t>
      </w:r>
    </w:p>
    <w:p w14:paraId="236425EE" w14:textId="6B09E621" w:rsidR="00507401" w:rsidRPr="00293EAB" w:rsidRDefault="00CB7D01" w:rsidP="00507401">
      <w:pPr>
        <w:pStyle w:val="ListParagraph"/>
        <w:numPr>
          <w:ilvl w:val="0"/>
          <w:numId w:val="11"/>
        </w:numPr>
        <w:rPr>
          <w:sz w:val="20"/>
          <w:szCs w:val="20"/>
        </w:rPr>
      </w:pPr>
      <w:r w:rsidRPr="00293EAB">
        <w:rPr>
          <w:sz w:val="20"/>
          <w:szCs w:val="20"/>
        </w:rPr>
        <w:t>The seller</w:t>
      </w:r>
      <w:r w:rsidR="00507401" w:rsidRPr="00293EAB">
        <w:rPr>
          <w:sz w:val="20"/>
          <w:szCs w:val="20"/>
        </w:rPr>
        <w:t xml:space="preserve"> may accept or reject such offer at their sole and absolute discretion. </w:t>
      </w:r>
    </w:p>
    <w:p w14:paraId="540FDFB8" w14:textId="462B1D04" w:rsidR="00507401" w:rsidRPr="00293EAB" w:rsidRDefault="00507401" w:rsidP="00507401">
      <w:pPr>
        <w:pStyle w:val="ListParagraph"/>
        <w:numPr>
          <w:ilvl w:val="0"/>
          <w:numId w:val="11"/>
        </w:numPr>
        <w:rPr>
          <w:sz w:val="20"/>
          <w:szCs w:val="20"/>
        </w:rPr>
      </w:pPr>
      <w:r>
        <w:rPr>
          <w:sz w:val="20"/>
          <w:szCs w:val="20"/>
        </w:rPr>
        <w:t>P</w:t>
      </w:r>
      <w:r w:rsidRPr="00293EAB">
        <w:rPr>
          <w:sz w:val="20"/>
          <w:szCs w:val="20"/>
        </w:rPr>
        <w:t xml:space="preserve">roperly registered </w:t>
      </w:r>
      <w:r w:rsidR="006208A7">
        <w:rPr>
          <w:sz w:val="20"/>
          <w:szCs w:val="20"/>
        </w:rPr>
        <w:t>O</w:t>
      </w:r>
      <w:r w:rsidRPr="00293EAB">
        <w:rPr>
          <w:sz w:val="20"/>
          <w:szCs w:val="20"/>
        </w:rPr>
        <w:t xml:space="preserve">nline </w:t>
      </w:r>
      <w:r>
        <w:rPr>
          <w:sz w:val="20"/>
          <w:szCs w:val="20"/>
        </w:rPr>
        <w:t>B</w:t>
      </w:r>
      <w:r w:rsidRPr="00293EAB">
        <w:rPr>
          <w:sz w:val="20"/>
          <w:szCs w:val="20"/>
        </w:rPr>
        <w:t xml:space="preserve">idders </w:t>
      </w:r>
      <w:r>
        <w:rPr>
          <w:sz w:val="20"/>
          <w:szCs w:val="20"/>
        </w:rPr>
        <w:t>may</w:t>
      </w:r>
      <w:r w:rsidRPr="00293EAB">
        <w:rPr>
          <w:sz w:val="20"/>
          <w:szCs w:val="20"/>
        </w:rPr>
        <w:t xml:space="preserve"> be notified that “an offer” has been submitted and on which specific property, however the amount of the offer shall remain confidential. </w:t>
      </w:r>
    </w:p>
    <w:p w14:paraId="000681E5" w14:textId="77777777" w:rsidR="00507401" w:rsidRPr="00293EAB" w:rsidRDefault="00507401" w:rsidP="00507401">
      <w:pPr>
        <w:pStyle w:val="ListParagraph"/>
        <w:numPr>
          <w:ilvl w:val="0"/>
          <w:numId w:val="11"/>
        </w:numPr>
        <w:rPr>
          <w:sz w:val="20"/>
          <w:szCs w:val="20"/>
        </w:rPr>
      </w:pPr>
      <w:r w:rsidRPr="00293EAB">
        <w:rPr>
          <w:sz w:val="20"/>
          <w:szCs w:val="20"/>
        </w:rPr>
        <w:t xml:space="preserve">All pre-auction offers must allow a minimum of 24 hours for seller’s acceptance.  </w:t>
      </w:r>
    </w:p>
    <w:p w14:paraId="14B1DED3" w14:textId="77777777" w:rsidR="00507401" w:rsidRPr="00293EAB" w:rsidRDefault="00507401" w:rsidP="00507401">
      <w:pPr>
        <w:pStyle w:val="ListParagraph"/>
        <w:numPr>
          <w:ilvl w:val="0"/>
          <w:numId w:val="11"/>
        </w:numPr>
        <w:rPr>
          <w:sz w:val="20"/>
          <w:szCs w:val="20"/>
        </w:rPr>
      </w:pPr>
      <w:r w:rsidRPr="00293EAB">
        <w:rPr>
          <w:sz w:val="20"/>
          <w:szCs w:val="20"/>
        </w:rPr>
        <w:t>A Broker Fee of (3%</w:t>
      </w:r>
      <w:r>
        <w:rPr>
          <w:sz w:val="20"/>
          <w:szCs w:val="20"/>
        </w:rPr>
        <w:t xml:space="preserve"> of the Winning Bid, not total contract price</w:t>
      </w:r>
      <w:r w:rsidRPr="00293EAB">
        <w:rPr>
          <w:sz w:val="20"/>
          <w:szCs w:val="20"/>
        </w:rPr>
        <w:t xml:space="preserve">) is offered to a cooperating NC State Licensed Real Estate Broker on any pre-auction offers that are properly completed and submitted on the appropriate forms provided by the Auctioneer or Seller’s Broker. </w:t>
      </w:r>
    </w:p>
    <w:p w14:paraId="06BDF3B6" w14:textId="77777777" w:rsidR="00507401" w:rsidRPr="00293EAB" w:rsidRDefault="00507401" w:rsidP="00507401">
      <w:pPr>
        <w:rPr>
          <w:sz w:val="20"/>
          <w:szCs w:val="20"/>
        </w:rPr>
      </w:pPr>
      <w:r w:rsidRPr="009E79B0">
        <w:rPr>
          <w:b/>
          <w:bCs/>
          <w:sz w:val="20"/>
          <w:szCs w:val="20"/>
        </w:rPr>
        <w:t>19. HOA, POA, and Restrictive Covenants:</w:t>
      </w:r>
      <w:r w:rsidRPr="00293EAB">
        <w:rPr>
          <w:sz w:val="20"/>
          <w:szCs w:val="20"/>
        </w:rPr>
        <w:t xml:space="preserve"> Property is being sold subject to any restrictive covenant and homeowners’ association rules and dues, and any other zoning restrictions.</w:t>
      </w:r>
      <w:r>
        <w:rPr>
          <w:sz w:val="20"/>
          <w:szCs w:val="20"/>
        </w:rPr>
        <w:t xml:space="preserve"> It is the Bidders responsibility to review HOA, POA, Restrictive Covenants prior bidding.</w:t>
      </w:r>
    </w:p>
    <w:p w14:paraId="6F6147F4" w14:textId="77777777" w:rsidR="00337F76" w:rsidRPr="00293EAB" w:rsidRDefault="00337F76" w:rsidP="00337F76">
      <w:pPr>
        <w:rPr>
          <w:sz w:val="20"/>
          <w:szCs w:val="20"/>
        </w:rPr>
      </w:pPr>
      <w:r w:rsidRPr="009E79B0">
        <w:rPr>
          <w:b/>
          <w:bCs/>
          <w:sz w:val="20"/>
          <w:szCs w:val="20"/>
        </w:rPr>
        <w:t xml:space="preserve">20. Agency: </w:t>
      </w:r>
      <w:r w:rsidRPr="00293EAB">
        <w:rPr>
          <w:sz w:val="20"/>
          <w:szCs w:val="20"/>
        </w:rPr>
        <w:t xml:space="preserve">The Broker/Auctioneer represents the Seller and the Seller’s interests. </w:t>
      </w:r>
      <w:r>
        <w:rPr>
          <w:sz w:val="20"/>
          <w:szCs w:val="20"/>
        </w:rPr>
        <w:t>When working directly with our Firm, B</w:t>
      </w:r>
      <w:r w:rsidRPr="00293EAB">
        <w:rPr>
          <w:sz w:val="20"/>
          <w:szCs w:val="20"/>
        </w:rPr>
        <w:t xml:space="preserve">uyer will be asked to sign the NC form Working With Real Estate Agents Disclosure. </w:t>
      </w:r>
    </w:p>
    <w:p w14:paraId="0212527B" w14:textId="77777777" w:rsidR="00337F76" w:rsidRDefault="00337F76" w:rsidP="00337F76">
      <w:pPr>
        <w:rPr>
          <w:sz w:val="20"/>
          <w:szCs w:val="20"/>
        </w:rPr>
      </w:pPr>
      <w:r>
        <w:rPr>
          <w:b/>
          <w:bCs/>
          <w:sz w:val="20"/>
          <w:szCs w:val="20"/>
        </w:rPr>
        <w:t xml:space="preserve">21. Buyer Agents: </w:t>
      </w:r>
      <w:r>
        <w:rPr>
          <w:sz w:val="20"/>
          <w:szCs w:val="20"/>
        </w:rPr>
        <w:t>A Buyer represented by a Buyer’s Agent shall communicate with us through their Agent. The Buyer Agent will receive the Sales Contract for the Winning Bidder and forward the Contract to the Buyer. Buyer Agents who follow our Firm’s guidelines for Buyer Agents will be paid based on the Final Bid and not the Total Contract Price. Compensations and guidelines are placed in the Triad MLS.</w:t>
      </w:r>
    </w:p>
    <w:p w14:paraId="661CB55C" w14:textId="77777777" w:rsidR="003B403D" w:rsidRDefault="003B403D" w:rsidP="00337F76">
      <w:pPr>
        <w:rPr>
          <w:b/>
          <w:bCs/>
          <w:sz w:val="20"/>
          <w:szCs w:val="20"/>
        </w:rPr>
      </w:pPr>
    </w:p>
    <w:p w14:paraId="52660166" w14:textId="77777777" w:rsidR="003B403D" w:rsidRDefault="003B403D" w:rsidP="00337F76">
      <w:pPr>
        <w:rPr>
          <w:b/>
          <w:bCs/>
          <w:sz w:val="20"/>
          <w:szCs w:val="20"/>
        </w:rPr>
      </w:pPr>
    </w:p>
    <w:p w14:paraId="13F2EF76" w14:textId="76666CBA" w:rsidR="00337F76" w:rsidRDefault="00337F76" w:rsidP="00337F76">
      <w:pPr>
        <w:rPr>
          <w:sz w:val="20"/>
          <w:szCs w:val="20"/>
        </w:rPr>
      </w:pPr>
      <w:r w:rsidRPr="009E79B0">
        <w:rPr>
          <w:b/>
          <w:bCs/>
          <w:sz w:val="20"/>
          <w:szCs w:val="20"/>
        </w:rPr>
        <w:lastRenderedPageBreak/>
        <w:t>2</w:t>
      </w:r>
      <w:r>
        <w:rPr>
          <w:b/>
          <w:bCs/>
          <w:sz w:val="20"/>
          <w:szCs w:val="20"/>
        </w:rPr>
        <w:t>2</w:t>
      </w:r>
      <w:r w:rsidRPr="009E79B0">
        <w:rPr>
          <w:b/>
          <w:bCs/>
          <w:sz w:val="20"/>
          <w:szCs w:val="20"/>
        </w:rPr>
        <w:t>. Closing Attorney:</w:t>
      </w:r>
      <w:r w:rsidRPr="00293EAB">
        <w:rPr>
          <w:sz w:val="20"/>
          <w:szCs w:val="20"/>
        </w:rPr>
        <w:t xml:space="preserve"> Mark Randolph. Make the Deposit Check out to: Mark Randolph Trust Account.</w:t>
      </w:r>
    </w:p>
    <w:p w14:paraId="69D92CE0" w14:textId="77777777" w:rsidR="00337F76" w:rsidRDefault="00337F76" w:rsidP="00337F76">
      <w:pPr>
        <w:rPr>
          <w:sz w:val="20"/>
          <w:szCs w:val="20"/>
        </w:rPr>
      </w:pPr>
      <w:r w:rsidRPr="00E00A5F">
        <w:rPr>
          <w:b/>
          <w:bCs/>
          <w:sz w:val="20"/>
          <w:szCs w:val="20"/>
        </w:rPr>
        <w:t>23.</w:t>
      </w:r>
      <w:r>
        <w:rPr>
          <w:b/>
          <w:bCs/>
          <w:sz w:val="20"/>
          <w:szCs w:val="20"/>
        </w:rPr>
        <w:t xml:space="preserve"> Choice of Law: </w:t>
      </w:r>
      <w:r>
        <w:rPr>
          <w:sz w:val="20"/>
          <w:szCs w:val="20"/>
        </w:rPr>
        <w:t>The above Terms and Conditions are governed by North Carolina law and state law in NC Arbitration. All actions will be settled by Arbitration.</w:t>
      </w:r>
    </w:p>
    <w:p w14:paraId="4B9B8842" w14:textId="52AD0658" w:rsidR="00337F76" w:rsidRPr="00E00A5F" w:rsidRDefault="00337F76" w:rsidP="00337F76">
      <w:pPr>
        <w:rPr>
          <w:sz w:val="20"/>
          <w:szCs w:val="20"/>
        </w:rPr>
      </w:pPr>
      <w:r w:rsidRPr="0029107B">
        <w:rPr>
          <w:b/>
          <w:bCs/>
          <w:sz w:val="20"/>
          <w:szCs w:val="20"/>
        </w:rPr>
        <w:t>24.</w:t>
      </w:r>
      <w:r>
        <w:rPr>
          <w:sz w:val="20"/>
          <w:szCs w:val="20"/>
        </w:rPr>
        <w:t xml:space="preserve"> </w:t>
      </w:r>
      <w:r w:rsidRPr="0029107B">
        <w:rPr>
          <w:b/>
          <w:bCs/>
          <w:sz w:val="20"/>
          <w:szCs w:val="20"/>
        </w:rPr>
        <w:t>Limitation of Liability.</w:t>
      </w:r>
      <w:r w:rsidRPr="0029107B">
        <w:rPr>
          <w:sz w:val="20"/>
          <w:szCs w:val="20"/>
        </w:rPr>
        <w:t xml:space="preserve"> THE DUTIES OF BROKER ASSOCIATES</w:t>
      </w:r>
      <w:r w:rsidR="00AC4096">
        <w:rPr>
          <w:sz w:val="20"/>
          <w:szCs w:val="20"/>
        </w:rPr>
        <w:t>, INC.</w:t>
      </w:r>
      <w:r w:rsidR="00887153">
        <w:rPr>
          <w:sz w:val="20"/>
          <w:szCs w:val="20"/>
        </w:rPr>
        <w:t xml:space="preserve">, </w:t>
      </w:r>
      <w:r w:rsidRPr="0029107B">
        <w:rPr>
          <w:sz w:val="20"/>
          <w:szCs w:val="20"/>
        </w:rPr>
        <w:t>AND JEFFRY BROWN</w:t>
      </w:r>
      <w:r>
        <w:rPr>
          <w:sz w:val="20"/>
          <w:szCs w:val="20"/>
        </w:rPr>
        <w:t>,</w:t>
      </w:r>
      <w:r w:rsidRPr="0029107B">
        <w:rPr>
          <w:sz w:val="20"/>
          <w:szCs w:val="20"/>
        </w:rPr>
        <w:t xml:space="preserve"> AUCTIONEEER SHALL BE CONFINED TO THOSE EXPRESSLY SET FORTH IN THIS AGREEMENT, AND NO IMPLIED DUTIES ARE ASSUMED BY OR MAY BE ASSERTED AGAINST THEM. EXCEPT TO THE EXTENT ARISING OUT OF THEIR FRAUD OR CRIMINAL MISCONDUCT WHEN PROVIDING THE SERVICES. THEIR LIABILITY ARISING OUT OF THIS AGREEMENT WILL BE LIMITED TO DIRECT AND ACTUAL MONETARY DAMAGES</w:t>
      </w:r>
      <w:r w:rsidR="00AC4096">
        <w:rPr>
          <w:sz w:val="20"/>
          <w:szCs w:val="20"/>
        </w:rPr>
        <w:t xml:space="preserve">, </w:t>
      </w:r>
      <w:r w:rsidRPr="0029107B">
        <w:rPr>
          <w:sz w:val="20"/>
          <w:szCs w:val="20"/>
        </w:rPr>
        <w:t>IF ANY.</w:t>
      </w:r>
    </w:p>
    <w:p w14:paraId="28C7219F" w14:textId="496898FC" w:rsidR="00337F76" w:rsidRPr="006208A7" w:rsidRDefault="00337F76" w:rsidP="00337F76">
      <w:pPr>
        <w:rPr>
          <w:b/>
          <w:bCs/>
        </w:rPr>
      </w:pPr>
      <w:r w:rsidRPr="006208A7">
        <w:rPr>
          <w:b/>
          <w:bCs/>
        </w:rPr>
        <w:t>It is solely </w:t>
      </w:r>
      <w:r w:rsidR="003B403D" w:rsidRPr="006208A7">
        <w:rPr>
          <w:b/>
          <w:bCs/>
        </w:rPr>
        <w:t>the bidders</w:t>
      </w:r>
      <w:r w:rsidRPr="006208A7">
        <w:rPr>
          <w:b/>
          <w:bCs/>
        </w:rPr>
        <w:t>’ responsibility to contact Jeff Brown, Auctioneer at 336-391-8094 with any questions regarding the auction, purchase agreement, or terms &amp; conditions.</w:t>
      </w:r>
    </w:p>
    <w:p w14:paraId="2EE2E6DB" w14:textId="77777777" w:rsidR="00507401" w:rsidRDefault="00507401" w:rsidP="00507401">
      <w:pPr>
        <w:pStyle w:val="Footer"/>
        <w:jc w:val="center"/>
        <w:rPr>
          <w:b/>
          <w:bCs/>
          <w:sz w:val="20"/>
          <w:szCs w:val="20"/>
        </w:rPr>
      </w:pPr>
    </w:p>
    <w:p w14:paraId="51BF349A" w14:textId="77777777" w:rsidR="00507401" w:rsidRPr="00293EAB" w:rsidRDefault="00507401" w:rsidP="00507401">
      <w:pPr>
        <w:pStyle w:val="Footer"/>
        <w:jc w:val="center"/>
        <w:rPr>
          <w:b/>
          <w:bCs/>
          <w:sz w:val="20"/>
          <w:szCs w:val="20"/>
        </w:rPr>
      </w:pPr>
      <w:r w:rsidRPr="00293EAB">
        <w:rPr>
          <w:b/>
          <w:bCs/>
          <w:sz w:val="20"/>
          <w:szCs w:val="20"/>
        </w:rPr>
        <w:t xml:space="preserve">United Country Real Estate – Broker Associates </w:t>
      </w:r>
    </w:p>
    <w:p w14:paraId="2F51D801" w14:textId="1EFBF248" w:rsidR="00507401" w:rsidRPr="00293EAB" w:rsidRDefault="00EB4332" w:rsidP="00507401">
      <w:pPr>
        <w:pStyle w:val="Footer"/>
        <w:jc w:val="center"/>
        <w:rPr>
          <w:b/>
          <w:bCs/>
          <w:sz w:val="20"/>
          <w:szCs w:val="20"/>
        </w:rPr>
      </w:pPr>
      <w:r>
        <w:rPr>
          <w:b/>
          <w:bCs/>
          <w:sz w:val="20"/>
          <w:szCs w:val="20"/>
        </w:rPr>
        <w:t xml:space="preserve">P. O. Box 30552 </w:t>
      </w:r>
      <w:r w:rsidR="00507401" w:rsidRPr="00293EAB">
        <w:rPr>
          <w:b/>
          <w:bCs/>
          <w:sz w:val="20"/>
          <w:szCs w:val="20"/>
        </w:rPr>
        <w:t>Winston-Salem, NC 271</w:t>
      </w:r>
      <w:r>
        <w:rPr>
          <w:b/>
          <w:bCs/>
          <w:sz w:val="20"/>
          <w:szCs w:val="20"/>
        </w:rPr>
        <w:t>30</w:t>
      </w:r>
    </w:p>
    <w:p w14:paraId="71D872F4" w14:textId="28B9C52F" w:rsidR="00507401" w:rsidRDefault="00507401" w:rsidP="00507401">
      <w:pPr>
        <w:pStyle w:val="Footer"/>
        <w:jc w:val="center"/>
        <w:rPr>
          <w:b/>
          <w:bCs/>
          <w:sz w:val="20"/>
          <w:szCs w:val="20"/>
        </w:rPr>
      </w:pPr>
      <w:r w:rsidRPr="00293EAB">
        <w:rPr>
          <w:b/>
          <w:bCs/>
          <w:sz w:val="20"/>
          <w:szCs w:val="20"/>
        </w:rPr>
        <w:t>Office Phone: 336-</w:t>
      </w:r>
      <w:r w:rsidR="006208A7">
        <w:rPr>
          <w:b/>
          <w:bCs/>
          <w:sz w:val="20"/>
          <w:szCs w:val="20"/>
        </w:rPr>
        <w:t>664-8709</w:t>
      </w:r>
    </w:p>
    <w:p w14:paraId="7DD9A2D8" w14:textId="5DD4E42D" w:rsidR="006208A7" w:rsidRDefault="006208A7" w:rsidP="00507401">
      <w:pPr>
        <w:pStyle w:val="Footer"/>
        <w:jc w:val="center"/>
        <w:rPr>
          <w:b/>
          <w:bCs/>
          <w:sz w:val="20"/>
          <w:szCs w:val="20"/>
        </w:rPr>
      </w:pPr>
      <w:r>
        <w:rPr>
          <w:b/>
          <w:bCs/>
          <w:sz w:val="20"/>
          <w:szCs w:val="20"/>
        </w:rPr>
        <w:t>Firm Real Estate License # C29411</w:t>
      </w:r>
    </w:p>
    <w:p w14:paraId="12830AD0" w14:textId="5685CDFC" w:rsidR="006208A7" w:rsidRDefault="006208A7" w:rsidP="00507401">
      <w:pPr>
        <w:pStyle w:val="Footer"/>
        <w:jc w:val="center"/>
        <w:rPr>
          <w:b/>
          <w:bCs/>
          <w:sz w:val="20"/>
          <w:szCs w:val="20"/>
        </w:rPr>
      </w:pPr>
      <w:r>
        <w:rPr>
          <w:b/>
          <w:bCs/>
          <w:sz w:val="20"/>
          <w:szCs w:val="20"/>
        </w:rPr>
        <w:t xml:space="preserve">Firm Auction License # </w:t>
      </w:r>
      <w:r w:rsidR="00A11F84">
        <w:rPr>
          <w:b/>
          <w:bCs/>
          <w:sz w:val="20"/>
          <w:szCs w:val="20"/>
        </w:rPr>
        <w:t>10674</w:t>
      </w:r>
    </w:p>
    <w:p w14:paraId="779F68D5" w14:textId="6F1DBC29" w:rsidR="006208A7" w:rsidRDefault="006208A7" w:rsidP="006208A7">
      <w:pPr>
        <w:pStyle w:val="Footer"/>
        <w:rPr>
          <w:b/>
          <w:bCs/>
          <w:sz w:val="20"/>
          <w:szCs w:val="20"/>
        </w:rPr>
      </w:pPr>
    </w:p>
    <w:p w14:paraId="17BEFD9E" w14:textId="77777777" w:rsidR="00507401" w:rsidRPr="00293EAB" w:rsidRDefault="00507401" w:rsidP="00507401">
      <w:pPr>
        <w:pStyle w:val="Footer"/>
        <w:jc w:val="center"/>
        <w:rPr>
          <w:b/>
          <w:bCs/>
          <w:sz w:val="20"/>
          <w:szCs w:val="20"/>
        </w:rPr>
      </w:pPr>
    </w:p>
    <w:p w14:paraId="15145D5C" w14:textId="3C2441E6" w:rsidR="00507401" w:rsidRDefault="00507401" w:rsidP="00507401">
      <w:pPr>
        <w:pStyle w:val="Footer"/>
        <w:jc w:val="center"/>
        <w:rPr>
          <w:b/>
          <w:bCs/>
          <w:sz w:val="20"/>
          <w:szCs w:val="20"/>
        </w:rPr>
      </w:pPr>
      <w:r w:rsidRPr="00293EAB">
        <w:rPr>
          <w:b/>
          <w:bCs/>
          <w:sz w:val="20"/>
          <w:szCs w:val="20"/>
        </w:rPr>
        <w:t>Jeffry Brown – Broker</w:t>
      </w:r>
      <w:r w:rsidR="006F5B4D">
        <w:rPr>
          <w:b/>
          <w:bCs/>
          <w:sz w:val="20"/>
          <w:szCs w:val="20"/>
        </w:rPr>
        <w:t xml:space="preserve"> in Charge</w:t>
      </w:r>
      <w:r w:rsidRPr="00293EAB">
        <w:rPr>
          <w:b/>
          <w:bCs/>
          <w:sz w:val="20"/>
          <w:szCs w:val="20"/>
        </w:rPr>
        <w:t xml:space="preserve"> &amp; Auctioneer</w:t>
      </w:r>
    </w:p>
    <w:p w14:paraId="494E466C" w14:textId="77777777" w:rsidR="00507401" w:rsidRPr="00293EAB" w:rsidRDefault="00507401" w:rsidP="00507401">
      <w:pPr>
        <w:pStyle w:val="Footer"/>
        <w:jc w:val="center"/>
        <w:rPr>
          <w:b/>
          <w:bCs/>
          <w:sz w:val="20"/>
          <w:szCs w:val="20"/>
        </w:rPr>
      </w:pPr>
      <w:r>
        <w:rPr>
          <w:b/>
          <w:bCs/>
          <w:sz w:val="20"/>
          <w:szCs w:val="20"/>
        </w:rPr>
        <w:t>Cell Phone – 336-391-8094</w:t>
      </w:r>
    </w:p>
    <w:p w14:paraId="5AF07952" w14:textId="663C0E71" w:rsidR="00507401" w:rsidRDefault="00507401" w:rsidP="00507401">
      <w:pPr>
        <w:pStyle w:val="Footer"/>
        <w:jc w:val="center"/>
        <w:rPr>
          <w:b/>
          <w:bCs/>
          <w:sz w:val="20"/>
          <w:szCs w:val="20"/>
        </w:rPr>
      </w:pPr>
      <w:r w:rsidRPr="00293EAB">
        <w:rPr>
          <w:b/>
          <w:bCs/>
          <w:sz w:val="20"/>
          <w:szCs w:val="20"/>
        </w:rPr>
        <w:t>NC Auctioneer License #</w:t>
      </w:r>
      <w:r w:rsidR="00A11F84">
        <w:rPr>
          <w:b/>
          <w:bCs/>
          <w:sz w:val="20"/>
          <w:szCs w:val="20"/>
        </w:rPr>
        <w:t xml:space="preserve"> </w:t>
      </w:r>
      <w:r w:rsidRPr="00293EAB">
        <w:rPr>
          <w:b/>
          <w:bCs/>
          <w:sz w:val="20"/>
          <w:szCs w:val="20"/>
        </w:rPr>
        <w:t>10394</w:t>
      </w:r>
    </w:p>
    <w:p w14:paraId="04E62646" w14:textId="2902F359" w:rsidR="001D0D80" w:rsidRDefault="00507401" w:rsidP="00507401">
      <w:pPr>
        <w:pStyle w:val="Footer"/>
        <w:jc w:val="center"/>
        <w:rPr>
          <w:b/>
          <w:bCs/>
          <w:sz w:val="20"/>
          <w:szCs w:val="20"/>
        </w:rPr>
      </w:pPr>
      <w:r w:rsidRPr="00293EAB">
        <w:rPr>
          <w:b/>
          <w:bCs/>
          <w:sz w:val="20"/>
          <w:szCs w:val="20"/>
        </w:rPr>
        <w:t>NC Broker License #</w:t>
      </w:r>
      <w:r w:rsidR="00A11F84">
        <w:rPr>
          <w:b/>
          <w:bCs/>
          <w:sz w:val="20"/>
          <w:szCs w:val="20"/>
        </w:rPr>
        <w:t xml:space="preserve"> </w:t>
      </w:r>
      <w:r w:rsidRPr="00293EAB">
        <w:rPr>
          <w:b/>
          <w:bCs/>
          <w:sz w:val="20"/>
          <w:szCs w:val="20"/>
        </w:rPr>
        <w:t>283629</w:t>
      </w:r>
    </w:p>
    <w:p w14:paraId="00D6CE0B" w14:textId="77777777" w:rsidR="00A11F84" w:rsidRDefault="00A11F84" w:rsidP="00507401">
      <w:pPr>
        <w:pStyle w:val="Footer"/>
        <w:jc w:val="center"/>
        <w:rPr>
          <w:b/>
          <w:bCs/>
          <w:sz w:val="20"/>
          <w:szCs w:val="20"/>
        </w:rPr>
      </w:pPr>
    </w:p>
    <w:p w14:paraId="03656E52" w14:textId="161B33E2" w:rsidR="00A11F84" w:rsidRPr="00293EAB" w:rsidRDefault="00A11F84" w:rsidP="00507401">
      <w:pPr>
        <w:pStyle w:val="Footer"/>
        <w:jc w:val="center"/>
        <w:rPr>
          <w:b/>
          <w:bCs/>
          <w:sz w:val="20"/>
          <w:szCs w:val="20"/>
        </w:rPr>
      </w:pPr>
      <w:r>
        <w:rPr>
          <w:b/>
          <w:bCs/>
          <w:noProof/>
          <w:sz w:val="20"/>
          <w:szCs w:val="20"/>
        </w:rPr>
        <w:drawing>
          <wp:inline distT="0" distB="0" distL="0" distR="0" wp14:anchorId="2CA2295D" wp14:editId="75C15576">
            <wp:extent cx="1597025" cy="1217746"/>
            <wp:effectExtent l="0" t="0" r="3175" b="1905"/>
            <wp:docPr id="158356944" name="Picture 4" descr="A logo for a real estate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356944" name="Picture 4" descr="A logo for a real estate company&#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607824" cy="1225980"/>
                    </a:xfrm>
                    <a:prstGeom prst="rect">
                      <a:avLst/>
                    </a:prstGeom>
                  </pic:spPr>
                </pic:pic>
              </a:graphicData>
            </a:graphic>
          </wp:inline>
        </w:drawing>
      </w:r>
    </w:p>
    <w:sectPr w:rsidR="00A11F84" w:rsidRPr="00293EAB">
      <w:headerReference w:type="default"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35F6A5" w14:textId="77777777" w:rsidR="00651AE0" w:rsidRDefault="00651AE0" w:rsidP="00864D50">
      <w:pPr>
        <w:spacing w:after="0" w:line="240" w:lineRule="auto"/>
      </w:pPr>
      <w:r>
        <w:separator/>
      </w:r>
    </w:p>
  </w:endnote>
  <w:endnote w:type="continuationSeparator" w:id="0">
    <w:p w14:paraId="214D0024" w14:textId="77777777" w:rsidR="00651AE0" w:rsidRDefault="00651AE0" w:rsidP="00864D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14829645"/>
      <w:docPartObj>
        <w:docPartGallery w:val="Page Numbers (Bottom of Page)"/>
        <w:docPartUnique/>
      </w:docPartObj>
    </w:sdtPr>
    <w:sdtEndPr>
      <w:rPr>
        <w:noProof/>
      </w:rPr>
    </w:sdtEndPr>
    <w:sdtContent>
      <w:p w14:paraId="569AD545" w14:textId="1D7A23DC" w:rsidR="00864D50" w:rsidRDefault="00864D5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FD9B004" w14:textId="77777777" w:rsidR="00864D50" w:rsidRDefault="00864D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D6B4461" w14:textId="77777777" w:rsidR="00651AE0" w:rsidRDefault="00651AE0" w:rsidP="00864D50">
      <w:pPr>
        <w:spacing w:after="0" w:line="240" w:lineRule="auto"/>
      </w:pPr>
      <w:r>
        <w:separator/>
      </w:r>
    </w:p>
  </w:footnote>
  <w:footnote w:type="continuationSeparator" w:id="0">
    <w:p w14:paraId="18E525AD" w14:textId="77777777" w:rsidR="00651AE0" w:rsidRDefault="00651AE0" w:rsidP="00864D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B79994" w14:textId="0E48D3F0" w:rsidR="0077038A" w:rsidRDefault="0077038A">
    <w:pPr>
      <w:pStyle w:val="Header"/>
    </w:pPr>
    <w:r>
      <w:rPr>
        <w:noProof/>
      </w:rPr>
      <w:drawing>
        <wp:inline distT="0" distB="0" distL="0" distR="0" wp14:anchorId="4576A80C" wp14:editId="2F498775">
          <wp:extent cx="1928974" cy="401870"/>
          <wp:effectExtent l="0" t="0" r="0" b="0"/>
          <wp:docPr id="2" name="Picture 2"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application&#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009090" cy="418561"/>
                  </a:xfrm>
                  <a:prstGeom prst="rect">
                    <a:avLst/>
                  </a:prstGeom>
                  <a:noFill/>
                  <a:ln>
                    <a:noFill/>
                  </a:ln>
                </pic:spPr>
              </pic:pic>
            </a:graphicData>
          </a:graphic>
        </wp:inline>
      </w:drawing>
    </w:r>
  </w:p>
  <w:p w14:paraId="1AF74EAB" w14:textId="1C91BD9B" w:rsidR="0077038A" w:rsidRDefault="0077038A">
    <w:pPr>
      <w:pStyle w:val="Header"/>
    </w:pPr>
  </w:p>
  <w:p w14:paraId="1E23A1BA" w14:textId="77777777" w:rsidR="0077038A" w:rsidRDefault="007703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E00055"/>
    <w:multiLevelType w:val="hybridMultilevel"/>
    <w:tmpl w:val="5630CEC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8D597D"/>
    <w:multiLevelType w:val="hybridMultilevel"/>
    <w:tmpl w:val="4FBEAF06"/>
    <w:lvl w:ilvl="0" w:tplc="04090015">
      <w:start w:val="1"/>
      <w:numFmt w:val="upp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DF5FA7"/>
    <w:multiLevelType w:val="hybridMultilevel"/>
    <w:tmpl w:val="230ABBD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999164D"/>
    <w:multiLevelType w:val="hybridMultilevel"/>
    <w:tmpl w:val="9C04B22E"/>
    <w:lvl w:ilvl="0" w:tplc="FFFFFFFF">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A622878"/>
    <w:multiLevelType w:val="hybridMultilevel"/>
    <w:tmpl w:val="7326E5A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C2E18FA"/>
    <w:multiLevelType w:val="hybridMultilevel"/>
    <w:tmpl w:val="C18A4D14"/>
    <w:lvl w:ilvl="0" w:tplc="FFFFFFFF">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66F7FA4"/>
    <w:multiLevelType w:val="hybridMultilevel"/>
    <w:tmpl w:val="0936AA0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1D01490"/>
    <w:multiLevelType w:val="hybridMultilevel"/>
    <w:tmpl w:val="1350602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C46F5A"/>
    <w:multiLevelType w:val="hybridMultilevel"/>
    <w:tmpl w:val="5AE6C4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48311D3"/>
    <w:multiLevelType w:val="hybridMultilevel"/>
    <w:tmpl w:val="11F06330"/>
    <w:lvl w:ilvl="0" w:tplc="FFFFFFFF">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5F440FE"/>
    <w:multiLevelType w:val="hybridMultilevel"/>
    <w:tmpl w:val="15C819E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67633DF"/>
    <w:multiLevelType w:val="hybridMultilevel"/>
    <w:tmpl w:val="49686F9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9362F3D"/>
    <w:multiLevelType w:val="hybridMultilevel"/>
    <w:tmpl w:val="9C04B22E"/>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1D72D9F"/>
    <w:multiLevelType w:val="hybridMultilevel"/>
    <w:tmpl w:val="F73C69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4913B74"/>
    <w:multiLevelType w:val="hybridMultilevel"/>
    <w:tmpl w:val="230ABBD2"/>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75B57A65"/>
    <w:multiLevelType w:val="hybridMultilevel"/>
    <w:tmpl w:val="8786C128"/>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346059531">
    <w:abstractNumId w:val="1"/>
  </w:num>
  <w:num w:numId="2" w16cid:durableId="1695031987">
    <w:abstractNumId w:val="15"/>
  </w:num>
  <w:num w:numId="3" w16cid:durableId="733237595">
    <w:abstractNumId w:val="11"/>
  </w:num>
  <w:num w:numId="4" w16cid:durableId="529532297">
    <w:abstractNumId w:val="2"/>
  </w:num>
  <w:num w:numId="5" w16cid:durableId="313414952">
    <w:abstractNumId w:val="10"/>
  </w:num>
  <w:num w:numId="6" w16cid:durableId="475151071">
    <w:abstractNumId w:val="6"/>
  </w:num>
  <w:num w:numId="7" w16cid:durableId="1588612037">
    <w:abstractNumId w:val="4"/>
  </w:num>
  <w:num w:numId="8" w16cid:durableId="1662272027">
    <w:abstractNumId w:val="14"/>
  </w:num>
  <w:num w:numId="9" w16cid:durableId="311376247">
    <w:abstractNumId w:val="3"/>
  </w:num>
  <w:num w:numId="10" w16cid:durableId="852689742">
    <w:abstractNumId w:val="12"/>
  </w:num>
  <w:num w:numId="11" w16cid:durableId="1945963287">
    <w:abstractNumId w:val="9"/>
  </w:num>
  <w:num w:numId="12" w16cid:durableId="1230967018">
    <w:abstractNumId w:val="5"/>
  </w:num>
  <w:num w:numId="13" w16cid:durableId="1420369310">
    <w:abstractNumId w:val="7"/>
  </w:num>
  <w:num w:numId="14" w16cid:durableId="1099256169">
    <w:abstractNumId w:val="0"/>
  </w:num>
  <w:num w:numId="15" w16cid:durableId="861699786">
    <w:abstractNumId w:val="13"/>
  </w:num>
  <w:num w:numId="16" w16cid:durableId="7269574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6"/>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53B8"/>
    <w:rsid w:val="00021E41"/>
    <w:rsid w:val="00023699"/>
    <w:rsid w:val="00025B1C"/>
    <w:rsid w:val="00041B7E"/>
    <w:rsid w:val="0005062C"/>
    <w:rsid w:val="00051286"/>
    <w:rsid w:val="00052546"/>
    <w:rsid w:val="000532FF"/>
    <w:rsid w:val="0006235D"/>
    <w:rsid w:val="000833ED"/>
    <w:rsid w:val="0009557F"/>
    <w:rsid w:val="0009581C"/>
    <w:rsid w:val="000A32DC"/>
    <w:rsid w:val="000A53B8"/>
    <w:rsid w:val="000E2B4A"/>
    <w:rsid w:val="00107D86"/>
    <w:rsid w:val="00156042"/>
    <w:rsid w:val="001721AB"/>
    <w:rsid w:val="00172718"/>
    <w:rsid w:val="001B1D79"/>
    <w:rsid w:val="001C7E53"/>
    <w:rsid w:val="001D0AC5"/>
    <w:rsid w:val="001D0D80"/>
    <w:rsid w:val="001D3A41"/>
    <w:rsid w:val="001E4534"/>
    <w:rsid w:val="00203EAD"/>
    <w:rsid w:val="00221E1F"/>
    <w:rsid w:val="00234CBA"/>
    <w:rsid w:val="00235AAE"/>
    <w:rsid w:val="00285477"/>
    <w:rsid w:val="00293EAB"/>
    <w:rsid w:val="002B30DE"/>
    <w:rsid w:val="002C62C7"/>
    <w:rsid w:val="002C648B"/>
    <w:rsid w:val="002F1DBC"/>
    <w:rsid w:val="00306DAB"/>
    <w:rsid w:val="003338C9"/>
    <w:rsid w:val="00337F76"/>
    <w:rsid w:val="003741AF"/>
    <w:rsid w:val="00381B30"/>
    <w:rsid w:val="003B403D"/>
    <w:rsid w:val="003F2B03"/>
    <w:rsid w:val="003F53B7"/>
    <w:rsid w:val="003F6FC0"/>
    <w:rsid w:val="00402F9F"/>
    <w:rsid w:val="00445963"/>
    <w:rsid w:val="00465881"/>
    <w:rsid w:val="00480AFE"/>
    <w:rsid w:val="004A7D27"/>
    <w:rsid w:val="004C22F4"/>
    <w:rsid w:val="004D12E6"/>
    <w:rsid w:val="00507401"/>
    <w:rsid w:val="0053318E"/>
    <w:rsid w:val="005437B7"/>
    <w:rsid w:val="005617E2"/>
    <w:rsid w:val="0056183F"/>
    <w:rsid w:val="00574B07"/>
    <w:rsid w:val="0058496C"/>
    <w:rsid w:val="005A4006"/>
    <w:rsid w:val="005A7F49"/>
    <w:rsid w:val="005B6D7A"/>
    <w:rsid w:val="005B7BB4"/>
    <w:rsid w:val="005C1558"/>
    <w:rsid w:val="005F7FFE"/>
    <w:rsid w:val="006045EF"/>
    <w:rsid w:val="006053BA"/>
    <w:rsid w:val="00605DB7"/>
    <w:rsid w:val="0060626C"/>
    <w:rsid w:val="006208A7"/>
    <w:rsid w:val="006320A2"/>
    <w:rsid w:val="00640518"/>
    <w:rsid w:val="00651AE0"/>
    <w:rsid w:val="00665C93"/>
    <w:rsid w:val="006743B3"/>
    <w:rsid w:val="00675FB4"/>
    <w:rsid w:val="006D47BC"/>
    <w:rsid w:val="006D6CE6"/>
    <w:rsid w:val="006E0E3C"/>
    <w:rsid w:val="006F5B4D"/>
    <w:rsid w:val="006F6005"/>
    <w:rsid w:val="00705A8D"/>
    <w:rsid w:val="00714DEE"/>
    <w:rsid w:val="0072273C"/>
    <w:rsid w:val="0075441A"/>
    <w:rsid w:val="0076222E"/>
    <w:rsid w:val="007652AD"/>
    <w:rsid w:val="00766519"/>
    <w:rsid w:val="0077038A"/>
    <w:rsid w:val="0077081F"/>
    <w:rsid w:val="007967FB"/>
    <w:rsid w:val="007D1C30"/>
    <w:rsid w:val="00832756"/>
    <w:rsid w:val="00851451"/>
    <w:rsid w:val="00864D50"/>
    <w:rsid w:val="00887153"/>
    <w:rsid w:val="0089413B"/>
    <w:rsid w:val="0089503A"/>
    <w:rsid w:val="008B27DD"/>
    <w:rsid w:val="008C7F29"/>
    <w:rsid w:val="008D00E7"/>
    <w:rsid w:val="008E2D27"/>
    <w:rsid w:val="009079C1"/>
    <w:rsid w:val="009176EC"/>
    <w:rsid w:val="00921C7E"/>
    <w:rsid w:val="0093204B"/>
    <w:rsid w:val="00932B82"/>
    <w:rsid w:val="00933E01"/>
    <w:rsid w:val="00951EAE"/>
    <w:rsid w:val="00962DD1"/>
    <w:rsid w:val="00984151"/>
    <w:rsid w:val="00986CA7"/>
    <w:rsid w:val="009A1DB7"/>
    <w:rsid w:val="009C178C"/>
    <w:rsid w:val="009C757D"/>
    <w:rsid w:val="009D2413"/>
    <w:rsid w:val="009D2B06"/>
    <w:rsid w:val="009E79B0"/>
    <w:rsid w:val="00A020A5"/>
    <w:rsid w:val="00A11F48"/>
    <w:rsid w:val="00A11F84"/>
    <w:rsid w:val="00A1260D"/>
    <w:rsid w:val="00A45729"/>
    <w:rsid w:val="00A611AF"/>
    <w:rsid w:val="00A734D4"/>
    <w:rsid w:val="00A73BC5"/>
    <w:rsid w:val="00A777D0"/>
    <w:rsid w:val="00A82145"/>
    <w:rsid w:val="00A93E71"/>
    <w:rsid w:val="00AA0D3B"/>
    <w:rsid w:val="00AB75C4"/>
    <w:rsid w:val="00AC4096"/>
    <w:rsid w:val="00AC7206"/>
    <w:rsid w:val="00AE5EB2"/>
    <w:rsid w:val="00AF2345"/>
    <w:rsid w:val="00B02C1B"/>
    <w:rsid w:val="00B22889"/>
    <w:rsid w:val="00B265F1"/>
    <w:rsid w:val="00B3079C"/>
    <w:rsid w:val="00B31DFE"/>
    <w:rsid w:val="00B40A84"/>
    <w:rsid w:val="00B66727"/>
    <w:rsid w:val="00B94EA4"/>
    <w:rsid w:val="00BB03C8"/>
    <w:rsid w:val="00BB0B99"/>
    <w:rsid w:val="00BB30E1"/>
    <w:rsid w:val="00BD0202"/>
    <w:rsid w:val="00BD26D1"/>
    <w:rsid w:val="00BE00E8"/>
    <w:rsid w:val="00BE4043"/>
    <w:rsid w:val="00BF6D44"/>
    <w:rsid w:val="00C06501"/>
    <w:rsid w:val="00C06913"/>
    <w:rsid w:val="00C11889"/>
    <w:rsid w:val="00C26AD4"/>
    <w:rsid w:val="00C37FFB"/>
    <w:rsid w:val="00C51CC4"/>
    <w:rsid w:val="00C720D3"/>
    <w:rsid w:val="00C82D60"/>
    <w:rsid w:val="00CA2352"/>
    <w:rsid w:val="00CA5138"/>
    <w:rsid w:val="00CB3F86"/>
    <w:rsid w:val="00CB6524"/>
    <w:rsid w:val="00CB7D01"/>
    <w:rsid w:val="00CF44A9"/>
    <w:rsid w:val="00CF7526"/>
    <w:rsid w:val="00CF77DC"/>
    <w:rsid w:val="00D076C9"/>
    <w:rsid w:val="00D16F4E"/>
    <w:rsid w:val="00D17441"/>
    <w:rsid w:val="00D35172"/>
    <w:rsid w:val="00D6347A"/>
    <w:rsid w:val="00D65D91"/>
    <w:rsid w:val="00D71D29"/>
    <w:rsid w:val="00D73AFC"/>
    <w:rsid w:val="00D938AA"/>
    <w:rsid w:val="00DB2589"/>
    <w:rsid w:val="00DB4473"/>
    <w:rsid w:val="00DC40E5"/>
    <w:rsid w:val="00DD5028"/>
    <w:rsid w:val="00E0575B"/>
    <w:rsid w:val="00E12794"/>
    <w:rsid w:val="00E23146"/>
    <w:rsid w:val="00E26CC7"/>
    <w:rsid w:val="00E32431"/>
    <w:rsid w:val="00E4764A"/>
    <w:rsid w:val="00E51930"/>
    <w:rsid w:val="00E615B4"/>
    <w:rsid w:val="00EA317B"/>
    <w:rsid w:val="00EB4332"/>
    <w:rsid w:val="00ED176A"/>
    <w:rsid w:val="00ED300D"/>
    <w:rsid w:val="00ED3609"/>
    <w:rsid w:val="00ED45D7"/>
    <w:rsid w:val="00EF1DF2"/>
    <w:rsid w:val="00F00637"/>
    <w:rsid w:val="00F12F35"/>
    <w:rsid w:val="00F13BE5"/>
    <w:rsid w:val="00F215FC"/>
    <w:rsid w:val="00F24563"/>
    <w:rsid w:val="00F54852"/>
    <w:rsid w:val="00F54C14"/>
    <w:rsid w:val="00F61CE7"/>
    <w:rsid w:val="00F71774"/>
    <w:rsid w:val="00F75FA9"/>
    <w:rsid w:val="00F93860"/>
    <w:rsid w:val="00FD682A"/>
    <w:rsid w:val="00FE61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3C19F2"/>
  <w15:chartTrackingRefBased/>
  <w15:docId w15:val="{1724DC9E-EEA6-42E4-8DCF-514546BD98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532FF"/>
    <w:rPr>
      <w:color w:val="0563C1" w:themeColor="hyperlink"/>
      <w:u w:val="single"/>
    </w:rPr>
  </w:style>
  <w:style w:type="character" w:styleId="UnresolvedMention">
    <w:name w:val="Unresolved Mention"/>
    <w:basedOn w:val="DefaultParagraphFont"/>
    <w:uiPriority w:val="99"/>
    <w:semiHidden/>
    <w:unhideWhenUsed/>
    <w:rsid w:val="000532FF"/>
    <w:rPr>
      <w:color w:val="605E5C"/>
      <w:shd w:val="clear" w:color="auto" w:fill="E1DFDD"/>
    </w:rPr>
  </w:style>
  <w:style w:type="paragraph" w:styleId="ListParagraph">
    <w:name w:val="List Paragraph"/>
    <w:basedOn w:val="Normal"/>
    <w:uiPriority w:val="34"/>
    <w:qFormat/>
    <w:rsid w:val="003F53B7"/>
    <w:pPr>
      <w:ind w:left="720"/>
      <w:contextualSpacing/>
    </w:pPr>
  </w:style>
  <w:style w:type="character" w:customStyle="1" w:styleId="wrapped-field">
    <w:name w:val="wrapped-field"/>
    <w:basedOn w:val="DefaultParagraphFont"/>
    <w:rsid w:val="00234CBA"/>
  </w:style>
  <w:style w:type="character" w:customStyle="1" w:styleId="label">
    <w:name w:val="label"/>
    <w:basedOn w:val="DefaultParagraphFont"/>
    <w:rsid w:val="00234CBA"/>
  </w:style>
  <w:style w:type="paragraph" w:styleId="Footer">
    <w:name w:val="footer"/>
    <w:basedOn w:val="Normal"/>
    <w:link w:val="FooterChar"/>
    <w:uiPriority w:val="99"/>
    <w:unhideWhenUsed/>
    <w:rsid w:val="00D174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7441"/>
  </w:style>
  <w:style w:type="paragraph" w:styleId="Header">
    <w:name w:val="header"/>
    <w:basedOn w:val="Normal"/>
    <w:link w:val="HeaderChar"/>
    <w:uiPriority w:val="99"/>
    <w:unhideWhenUsed/>
    <w:rsid w:val="00864D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4D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678169">
      <w:bodyDiv w:val="1"/>
      <w:marLeft w:val="0"/>
      <w:marRight w:val="0"/>
      <w:marTop w:val="0"/>
      <w:marBottom w:val="0"/>
      <w:divBdr>
        <w:top w:val="none" w:sz="0" w:space="0" w:color="auto"/>
        <w:left w:val="none" w:sz="0" w:space="0" w:color="auto"/>
        <w:bottom w:val="none" w:sz="0" w:space="0" w:color="auto"/>
        <w:right w:val="none" w:sz="0" w:space="0" w:color="auto"/>
      </w:divBdr>
    </w:div>
    <w:div w:id="331572290">
      <w:bodyDiv w:val="1"/>
      <w:marLeft w:val="0"/>
      <w:marRight w:val="0"/>
      <w:marTop w:val="0"/>
      <w:marBottom w:val="0"/>
      <w:divBdr>
        <w:top w:val="none" w:sz="0" w:space="0" w:color="auto"/>
        <w:left w:val="none" w:sz="0" w:space="0" w:color="auto"/>
        <w:bottom w:val="none" w:sz="0" w:space="0" w:color="auto"/>
        <w:right w:val="none" w:sz="0" w:space="0" w:color="auto"/>
      </w:divBdr>
    </w:div>
    <w:div w:id="388186414">
      <w:bodyDiv w:val="1"/>
      <w:marLeft w:val="0"/>
      <w:marRight w:val="0"/>
      <w:marTop w:val="0"/>
      <w:marBottom w:val="0"/>
      <w:divBdr>
        <w:top w:val="none" w:sz="0" w:space="0" w:color="auto"/>
        <w:left w:val="none" w:sz="0" w:space="0" w:color="auto"/>
        <w:bottom w:val="none" w:sz="0" w:space="0" w:color="auto"/>
        <w:right w:val="none" w:sz="0" w:space="0" w:color="auto"/>
      </w:divBdr>
    </w:div>
    <w:div w:id="440343028">
      <w:bodyDiv w:val="1"/>
      <w:marLeft w:val="0"/>
      <w:marRight w:val="0"/>
      <w:marTop w:val="0"/>
      <w:marBottom w:val="0"/>
      <w:divBdr>
        <w:top w:val="none" w:sz="0" w:space="0" w:color="auto"/>
        <w:left w:val="none" w:sz="0" w:space="0" w:color="auto"/>
        <w:bottom w:val="none" w:sz="0" w:space="0" w:color="auto"/>
        <w:right w:val="none" w:sz="0" w:space="0" w:color="auto"/>
      </w:divBdr>
    </w:div>
    <w:div w:id="517696698">
      <w:bodyDiv w:val="1"/>
      <w:marLeft w:val="0"/>
      <w:marRight w:val="0"/>
      <w:marTop w:val="0"/>
      <w:marBottom w:val="0"/>
      <w:divBdr>
        <w:top w:val="none" w:sz="0" w:space="0" w:color="auto"/>
        <w:left w:val="none" w:sz="0" w:space="0" w:color="auto"/>
        <w:bottom w:val="none" w:sz="0" w:space="0" w:color="auto"/>
        <w:right w:val="none" w:sz="0" w:space="0" w:color="auto"/>
      </w:divBdr>
    </w:div>
    <w:div w:id="698432244">
      <w:bodyDiv w:val="1"/>
      <w:marLeft w:val="0"/>
      <w:marRight w:val="0"/>
      <w:marTop w:val="0"/>
      <w:marBottom w:val="0"/>
      <w:divBdr>
        <w:top w:val="none" w:sz="0" w:space="0" w:color="auto"/>
        <w:left w:val="none" w:sz="0" w:space="0" w:color="auto"/>
        <w:bottom w:val="none" w:sz="0" w:space="0" w:color="auto"/>
        <w:right w:val="none" w:sz="0" w:space="0" w:color="auto"/>
      </w:divBdr>
    </w:div>
    <w:div w:id="741682080">
      <w:bodyDiv w:val="1"/>
      <w:marLeft w:val="0"/>
      <w:marRight w:val="0"/>
      <w:marTop w:val="0"/>
      <w:marBottom w:val="0"/>
      <w:divBdr>
        <w:top w:val="none" w:sz="0" w:space="0" w:color="auto"/>
        <w:left w:val="none" w:sz="0" w:space="0" w:color="auto"/>
        <w:bottom w:val="none" w:sz="0" w:space="0" w:color="auto"/>
        <w:right w:val="none" w:sz="0" w:space="0" w:color="auto"/>
      </w:divBdr>
    </w:div>
    <w:div w:id="776028149">
      <w:bodyDiv w:val="1"/>
      <w:marLeft w:val="0"/>
      <w:marRight w:val="0"/>
      <w:marTop w:val="0"/>
      <w:marBottom w:val="0"/>
      <w:divBdr>
        <w:top w:val="none" w:sz="0" w:space="0" w:color="auto"/>
        <w:left w:val="none" w:sz="0" w:space="0" w:color="auto"/>
        <w:bottom w:val="none" w:sz="0" w:space="0" w:color="auto"/>
        <w:right w:val="none" w:sz="0" w:space="0" w:color="auto"/>
      </w:divBdr>
    </w:div>
    <w:div w:id="809975975">
      <w:bodyDiv w:val="1"/>
      <w:marLeft w:val="0"/>
      <w:marRight w:val="0"/>
      <w:marTop w:val="0"/>
      <w:marBottom w:val="0"/>
      <w:divBdr>
        <w:top w:val="none" w:sz="0" w:space="0" w:color="auto"/>
        <w:left w:val="none" w:sz="0" w:space="0" w:color="auto"/>
        <w:bottom w:val="none" w:sz="0" w:space="0" w:color="auto"/>
        <w:right w:val="none" w:sz="0" w:space="0" w:color="auto"/>
      </w:divBdr>
    </w:div>
    <w:div w:id="832181654">
      <w:bodyDiv w:val="1"/>
      <w:marLeft w:val="0"/>
      <w:marRight w:val="0"/>
      <w:marTop w:val="0"/>
      <w:marBottom w:val="0"/>
      <w:divBdr>
        <w:top w:val="none" w:sz="0" w:space="0" w:color="auto"/>
        <w:left w:val="none" w:sz="0" w:space="0" w:color="auto"/>
        <w:bottom w:val="none" w:sz="0" w:space="0" w:color="auto"/>
        <w:right w:val="none" w:sz="0" w:space="0" w:color="auto"/>
      </w:divBdr>
    </w:div>
    <w:div w:id="1142581746">
      <w:bodyDiv w:val="1"/>
      <w:marLeft w:val="0"/>
      <w:marRight w:val="0"/>
      <w:marTop w:val="0"/>
      <w:marBottom w:val="0"/>
      <w:divBdr>
        <w:top w:val="none" w:sz="0" w:space="0" w:color="auto"/>
        <w:left w:val="none" w:sz="0" w:space="0" w:color="auto"/>
        <w:bottom w:val="none" w:sz="0" w:space="0" w:color="auto"/>
        <w:right w:val="none" w:sz="0" w:space="0" w:color="auto"/>
      </w:divBdr>
    </w:div>
    <w:div w:id="1304699518">
      <w:bodyDiv w:val="1"/>
      <w:marLeft w:val="0"/>
      <w:marRight w:val="0"/>
      <w:marTop w:val="0"/>
      <w:marBottom w:val="0"/>
      <w:divBdr>
        <w:top w:val="none" w:sz="0" w:space="0" w:color="auto"/>
        <w:left w:val="none" w:sz="0" w:space="0" w:color="auto"/>
        <w:bottom w:val="none" w:sz="0" w:space="0" w:color="auto"/>
        <w:right w:val="none" w:sz="0" w:space="0" w:color="auto"/>
      </w:divBdr>
    </w:div>
    <w:div w:id="1621691273">
      <w:bodyDiv w:val="1"/>
      <w:marLeft w:val="0"/>
      <w:marRight w:val="0"/>
      <w:marTop w:val="0"/>
      <w:marBottom w:val="0"/>
      <w:divBdr>
        <w:top w:val="none" w:sz="0" w:space="0" w:color="auto"/>
        <w:left w:val="none" w:sz="0" w:space="0" w:color="auto"/>
        <w:bottom w:val="none" w:sz="0" w:space="0" w:color="auto"/>
        <w:right w:val="none" w:sz="0" w:space="0" w:color="auto"/>
      </w:divBdr>
    </w:div>
    <w:div w:id="1635016794">
      <w:bodyDiv w:val="1"/>
      <w:marLeft w:val="0"/>
      <w:marRight w:val="0"/>
      <w:marTop w:val="0"/>
      <w:marBottom w:val="0"/>
      <w:divBdr>
        <w:top w:val="none" w:sz="0" w:space="0" w:color="auto"/>
        <w:left w:val="none" w:sz="0" w:space="0" w:color="auto"/>
        <w:bottom w:val="none" w:sz="0" w:space="0" w:color="auto"/>
        <w:right w:val="none" w:sz="0" w:space="0" w:color="auto"/>
      </w:divBdr>
    </w:div>
    <w:div w:id="1650934315">
      <w:bodyDiv w:val="1"/>
      <w:marLeft w:val="0"/>
      <w:marRight w:val="0"/>
      <w:marTop w:val="0"/>
      <w:marBottom w:val="0"/>
      <w:divBdr>
        <w:top w:val="none" w:sz="0" w:space="0" w:color="auto"/>
        <w:left w:val="none" w:sz="0" w:space="0" w:color="auto"/>
        <w:bottom w:val="none" w:sz="0" w:space="0" w:color="auto"/>
        <w:right w:val="none" w:sz="0" w:space="0" w:color="auto"/>
      </w:divBdr>
    </w:div>
    <w:div w:id="1840080916">
      <w:bodyDiv w:val="1"/>
      <w:marLeft w:val="0"/>
      <w:marRight w:val="0"/>
      <w:marTop w:val="0"/>
      <w:marBottom w:val="0"/>
      <w:divBdr>
        <w:top w:val="none" w:sz="0" w:space="0" w:color="auto"/>
        <w:left w:val="none" w:sz="0" w:space="0" w:color="auto"/>
        <w:bottom w:val="none" w:sz="0" w:space="0" w:color="auto"/>
        <w:right w:val="none" w:sz="0" w:space="0" w:color="auto"/>
      </w:divBdr>
    </w:div>
    <w:div w:id="1986159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ybidtime.hibid.co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eff@broker-associates.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Jeff@Broker-Associates.com" TargetMode="External"/><Relationship Id="rId4" Type="http://schemas.openxmlformats.org/officeDocument/2006/relationships/settings" Target="settings.xml"/><Relationship Id="rId9" Type="http://schemas.openxmlformats.org/officeDocument/2006/relationships/hyperlink" Target="mailto:Jeff@Broker-Associates.com"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40A86F-78B2-4DA2-98D4-1CAC640263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5</Pages>
  <Words>1857</Words>
  <Characters>10585</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Roseman</dc:creator>
  <cp:keywords/>
  <dc:description/>
  <cp:lastModifiedBy>Jeffry Brown</cp:lastModifiedBy>
  <cp:revision>6</cp:revision>
  <cp:lastPrinted>2022-06-09T19:48:00Z</cp:lastPrinted>
  <dcterms:created xsi:type="dcterms:W3CDTF">2024-12-16T20:13:00Z</dcterms:created>
  <dcterms:modified xsi:type="dcterms:W3CDTF">2024-12-16T20:31:00Z</dcterms:modified>
</cp:coreProperties>
</file>