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3718" w14:textId="77777777" w:rsidR="00B62521" w:rsidRDefault="00B62521" w:rsidP="00B62521">
      <w:pPr>
        <w:rPr>
          <w:rFonts w:ascii="Times New Roman" w:eastAsia="Times New Roman" w:hAnsi="Times New Roman" w:cs="Times New Roman"/>
        </w:rPr>
      </w:pPr>
    </w:p>
    <w:p w14:paraId="1E58740A" w14:textId="77777777" w:rsidR="00B62521" w:rsidRDefault="00B62521" w:rsidP="00B62521">
      <w:pPr>
        <w:rPr>
          <w:rFonts w:ascii="Times New Roman" w:eastAsia="Times New Roman" w:hAnsi="Times New Roman" w:cs="Times New Roman"/>
        </w:rPr>
      </w:pPr>
    </w:p>
    <w:p w14:paraId="3C43AC68" w14:textId="77777777" w:rsidR="00B62521" w:rsidRDefault="00B62521" w:rsidP="00B62521">
      <w:pPr>
        <w:rPr>
          <w:rFonts w:ascii="Times New Roman" w:eastAsia="Times New Roman" w:hAnsi="Times New Roman" w:cs="Times New Roman"/>
        </w:rPr>
      </w:pPr>
    </w:p>
    <w:p w14:paraId="489AFE3A" w14:textId="77777777" w:rsidR="00B62521" w:rsidRDefault="00B62521" w:rsidP="00B62521">
      <w:pPr>
        <w:rPr>
          <w:rFonts w:ascii="Times New Roman" w:eastAsia="Times New Roman" w:hAnsi="Times New Roman" w:cs="Times New Roman"/>
        </w:rPr>
      </w:pPr>
    </w:p>
    <w:p w14:paraId="14BF1771" w14:textId="323BCC41" w:rsidR="00B62521" w:rsidRPr="00B62521" w:rsidRDefault="00B62521" w:rsidP="00B62521">
      <w:pPr>
        <w:jc w:val="center"/>
        <w:rPr>
          <w:rFonts w:ascii="Times New Roman" w:eastAsia="Times New Roman" w:hAnsi="Times New Roman" w:cs="Times New Roman"/>
          <w:b/>
          <w:bCs/>
          <w:u w:val="single"/>
        </w:rPr>
      </w:pPr>
      <w:r w:rsidRPr="00B62521">
        <w:rPr>
          <w:rFonts w:ascii="Times New Roman" w:eastAsia="Times New Roman" w:hAnsi="Times New Roman" w:cs="Times New Roman"/>
          <w:b/>
          <w:bCs/>
          <w:u w:val="single"/>
        </w:rPr>
        <w:t>Arrowhead Shed Specs.</w:t>
      </w:r>
    </w:p>
    <w:p w14:paraId="634266B6" w14:textId="77777777" w:rsidR="00B62521" w:rsidRDefault="00B62521" w:rsidP="00B62521">
      <w:pPr>
        <w:rPr>
          <w:rFonts w:ascii="Times New Roman" w:eastAsia="Times New Roman" w:hAnsi="Times New Roman" w:cs="Times New Roman"/>
        </w:rPr>
      </w:pPr>
    </w:p>
    <w:p w14:paraId="7ED715C2" w14:textId="77777777" w:rsidR="00B62521" w:rsidRDefault="00B62521" w:rsidP="00B62521">
      <w:pPr>
        <w:rPr>
          <w:rFonts w:ascii="Times New Roman" w:eastAsia="Times New Roman" w:hAnsi="Times New Roman" w:cs="Times New Roman"/>
        </w:rPr>
      </w:pPr>
    </w:p>
    <w:p w14:paraId="43091CB7" w14:textId="77777777" w:rsidR="00B62521" w:rsidRDefault="00B62521" w:rsidP="00B62521">
      <w:pPr>
        <w:rPr>
          <w:rFonts w:ascii="Times New Roman" w:eastAsia="Times New Roman" w:hAnsi="Times New Roman" w:cs="Times New Roman"/>
        </w:rPr>
      </w:pPr>
    </w:p>
    <w:p w14:paraId="2AB58CCD" w14:textId="1C6AAA04" w:rsidR="00B62521" w:rsidRPr="00B62521" w:rsidRDefault="00B62521" w:rsidP="00B62521">
      <w:pPr>
        <w:rPr>
          <w:rFonts w:ascii="Times New Roman" w:eastAsia="Times New Roman" w:hAnsi="Times New Roman" w:cs="Times New Roman"/>
          <w:sz w:val="28"/>
          <w:szCs w:val="28"/>
        </w:rPr>
      </w:pPr>
      <w:r w:rsidRPr="00B62521">
        <w:rPr>
          <w:rFonts w:ascii="Times New Roman" w:eastAsia="Times New Roman" w:hAnsi="Times New Roman" w:cs="Times New Roman"/>
          <w:sz w:val="28"/>
          <w:szCs w:val="28"/>
        </w:rPr>
        <w:t xml:space="preserve">20. SHED SPECIFICATIONS: There are various shed designs which have been approved in Arrowhead. Arrowhead and the Gunnison County Building Office measures the square footage of a shed based on the footprint which is under roof. This would include a porch or side wings which are under roof. For instance, if a shed has a covered front porch measuring 4 x 4, the 16 sq. ft. will be included in the footprint of the shed. If the covered side wings are 7 feet wide and 14 feet long, the 98 sq. ft. will be included in the footprint. (A) The minimum size of a shed is eighty (80) square feet footprint under roof. (B) The maximum size of a shed is three hundred and fifty (350) square feet footprint, inclusive of porches, patios, other overhangs. Roof overhangs of less than 24 inches are not considered overhangs and not counted towards square footage requirements (C) Owners should check with Gunnison County to ensure that they have current information regarding Gunnison County permit requirements as Gunnison County may or may not require additional permits depending upon the size of the shed and number of existing structures. (D) The maximum height of a shed shall not exceed twenty (20) feet measured vertically from the average finished grade line to the highest point of the roof. (E) Sheds may have only electricity, wood burning stoves and propane, which must be properly permitted and inspected by the Gunnison County Building Office or the State Electrical Inspector. (F) Plumbing for water installation is prohibited and an OWTS may not be connected to a shed. (G) A prefabricated shed may be approved for transport from an offsite location with PRIOR review of plans and approval by the DRC. Construction must be new and must meet the same DRC specifications for an on-site built shed, as stated above. (H) No shed may be a Detached Secondary Residence. No shed may be used as a Detached Secondary Residence. </w:t>
      </w:r>
    </w:p>
    <w:p w14:paraId="11E7688C" w14:textId="77777777" w:rsidR="006706E9" w:rsidRPr="00B62521" w:rsidRDefault="006706E9">
      <w:pPr>
        <w:rPr>
          <w:sz w:val="28"/>
          <w:szCs w:val="28"/>
        </w:rPr>
      </w:pPr>
    </w:p>
    <w:sectPr w:rsidR="006706E9" w:rsidRPr="00B62521" w:rsidSect="005A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21"/>
    <w:rsid w:val="005A6AED"/>
    <w:rsid w:val="006706E9"/>
    <w:rsid w:val="00B62521"/>
    <w:rsid w:val="00B7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6C6AC"/>
  <w15:chartTrackingRefBased/>
  <w15:docId w15:val="{430B15DF-B779-7442-98F3-E1882F99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2</cp:revision>
  <dcterms:created xsi:type="dcterms:W3CDTF">2022-06-17T01:56:00Z</dcterms:created>
  <dcterms:modified xsi:type="dcterms:W3CDTF">2022-06-17T01:56:00Z</dcterms:modified>
</cp:coreProperties>
</file>