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17FA" w14:textId="4BD60A8E" w:rsidR="00D261F4" w:rsidRPr="00597ECE" w:rsidRDefault="00597ECE" w:rsidP="00597ECE">
      <w:pPr>
        <w:spacing w:after="0"/>
        <w:jc w:val="center"/>
        <w:rPr>
          <w:rFonts w:ascii="Bauhaus 93" w:hAnsi="Bauhaus 93"/>
          <w:sz w:val="36"/>
          <w:szCs w:val="36"/>
        </w:rPr>
      </w:pPr>
      <w:r w:rsidRPr="00597ECE">
        <w:rPr>
          <w:rFonts w:ascii="Bauhaus 93" w:hAnsi="Bauhaus 93"/>
          <w:sz w:val="36"/>
          <w:szCs w:val="36"/>
        </w:rPr>
        <w:t>Online Only Auction</w:t>
      </w:r>
    </w:p>
    <w:p w14:paraId="0F5FECAF" w14:textId="0A1D7009" w:rsidR="00597ECE" w:rsidRPr="00913A6F" w:rsidRDefault="00597ECE" w:rsidP="00597E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A6F">
        <w:rPr>
          <w:rFonts w:ascii="Times New Roman" w:hAnsi="Times New Roman" w:cs="Times New Roman"/>
          <w:b/>
          <w:bCs/>
          <w:sz w:val="28"/>
          <w:szCs w:val="28"/>
        </w:rPr>
        <w:t>Bidding Ends: April 8</w:t>
      </w:r>
      <w:r w:rsidRPr="00913A6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913A6F">
        <w:rPr>
          <w:rFonts w:ascii="Times New Roman" w:hAnsi="Times New Roman" w:cs="Times New Roman"/>
          <w:b/>
          <w:bCs/>
          <w:sz w:val="28"/>
          <w:szCs w:val="28"/>
        </w:rPr>
        <w:t xml:space="preserve"> @ 6pm</w:t>
      </w:r>
    </w:p>
    <w:p w14:paraId="41490386" w14:textId="76A8F546" w:rsidR="00597ECE" w:rsidRDefault="00597ECE" w:rsidP="00597ECE">
      <w:pPr>
        <w:spacing w:after="0"/>
        <w:jc w:val="center"/>
      </w:pPr>
      <w:r>
        <w:t>Located: 227 W. Wyandot Ave., Upper Sandusky, OH</w:t>
      </w:r>
    </w:p>
    <w:p w14:paraId="2223BA42" w14:textId="01A71E3B" w:rsidR="00597ECE" w:rsidRPr="003B71E9" w:rsidRDefault="00597ECE" w:rsidP="00597ECE">
      <w:pPr>
        <w:spacing w:after="0"/>
        <w:jc w:val="center"/>
        <w:rPr>
          <w:rFonts w:ascii="Bahnschrift SemiLight SemiConde" w:hAnsi="Bahnschrift SemiLight SemiConde" w:cs="EucrosiaUPC"/>
        </w:rPr>
      </w:pPr>
      <w:r w:rsidRPr="003B71E9">
        <w:rPr>
          <w:rFonts w:ascii="Bahnschrift SemiLight SemiConde" w:hAnsi="Bahnschrift SemiLight SemiConde" w:cs="EucrosiaUPC"/>
        </w:rPr>
        <w:t>Inspection: Mon., March 31</w:t>
      </w:r>
      <w:r w:rsidRPr="003B71E9">
        <w:rPr>
          <w:rFonts w:ascii="Bahnschrift SemiLight SemiConde" w:hAnsi="Bahnschrift SemiLight SemiConde" w:cs="EucrosiaUPC"/>
          <w:vertAlign w:val="superscript"/>
        </w:rPr>
        <w:t>st</w:t>
      </w:r>
      <w:r w:rsidRPr="003B71E9">
        <w:rPr>
          <w:rFonts w:ascii="Bahnschrift SemiLight SemiConde" w:hAnsi="Bahnschrift SemiLight SemiConde" w:cs="EucrosiaUPC"/>
        </w:rPr>
        <w:t xml:space="preserve"> (3-5pm)</w:t>
      </w:r>
    </w:p>
    <w:p w14:paraId="0CEDAB51" w14:textId="15379E6D" w:rsidR="003B71E9" w:rsidRPr="003B71E9" w:rsidRDefault="003B71E9" w:rsidP="00597ECE">
      <w:pPr>
        <w:spacing w:after="0"/>
        <w:jc w:val="center"/>
        <w:rPr>
          <w:rFonts w:ascii="Bahnschrift SemiLight SemiConde" w:hAnsi="Bahnschrift SemiLight SemiConde" w:cs="EucrosiaUPC"/>
        </w:rPr>
      </w:pPr>
      <w:r w:rsidRPr="003B71E9">
        <w:rPr>
          <w:rFonts w:ascii="Bahnschrift SemiLight SemiConde" w:hAnsi="Bahnschrift SemiLight SemiConde" w:cs="EucrosiaUPC"/>
        </w:rPr>
        <w:t xml:space="preserve">Pick Up: </w:t>
      </w:r>
      <w:r w:rsidR="0002602A">
        <w:rPr>
          <w:rFonts w:ascii="Bahnschrift SemiLight SemiConde" w:hAnsi="Bahnschrift SemiLight SemiConde" w:cs="EucrosiaUPC"/>
        </w:rPr>
        <w:t xml:space="preserve">April </w:t>
      </w:r>
      <w:r w:rsidRPr="003B71E9">
        <w:rPr>
          <w:rFonts w:ascii="Bahnschrift SemiLight SemiConde" w:hAnsi="Bahnschrift SemiLight SemiConde" w:cs="EucrosiaUPC"/>
        </w:rPr>
        <w:t>9</w:t>
      </w:r>
      <w:r w:rsidRPr="003B71E9">
        <w:rPr>
          <w:rFonts w:ascii="Bahnschrift SemiLight SemiConde" w:hAnsi="Bahnschrift SemiLight SemiConde" w:cs="EucrosiaUPC"/>
          <w:vertAlign w:val="superscript"/>
        </w:rPr>
        <w:t>th</w:t>
      </w:r>
      <w:r w:rsidRPr="003B71E9">
        <w:rPr>
          <w:rFonts w:ascii="Bahnschrift SemiLight SemiConde" w:hAnsi="Bahnschrift SemiLight SemiConde" w:cs="EucrosiaUPC"/>
        </w:rPr>
        <w:t xml:space="preserve"> (</w:t>
      </w:r>
      <w:r w:rsidR="00913A6F">
        <w:rPr>
          <w:rFonts w:ascii="Bahnschrift SemiLight SemiConde" w:hAnsi="Bahnschrift SemiLight SemiConde" w:cs="EucrosiaUPC"/>
        </w:rPr>
        <w:t>4-6</w:t>
      </w:r>
      <w:r w:rsidRPr="003B71E9">
        <w:rPr>
          <w:rFonts w:ascii="Bahnschrift SemiLight SemiConde" w:hAnsi="Bahnschrift SemiLight SemiConde" w:cs="EucrosiaUPC"/>
        </w:rPr>
        <w:t xml:space="preserve">pm) &amp; </w:t>
      </w:r>
      <w:r w:rsidR="0002602A">
        <w:rPr>
          <w:rFonts w:ascii="Bahnschrift SemiLight SemiConde" w:hAnsi="Bahnschrift SemiLight SemiConde" w:cs="EucrosiaUPC"/>
        </w:rPr>
        <w:t>April</w:t>
      </w:r>
      <w:r w:rsidRPr="003B71E9">
        <w:rPr>
          <w:rFonts w:ascii="Bahnschrift SemiLight SemiConde" w:hAnsi="Bahnschrift SemiLight SemiConde" w:cs="EucrosiaUPC"/>
        </w:rPr>
        <w:t xml:space="preserve"> 10</w:t>
      </w:r>
      <w:r w:rsidRPr="003B71E9">
        <w:rPr>
          <w:rFonts w:ascii="Bahnschrift SemiLight SemiConde" w:hAnsi="Bahnschrift SemiLight SemiConde" w:cs="EucrosiaUPC"/>
          <w:vertAlign w:val="superscript"/>
        </w:rPr>
        <w:t>th</w:t>
      </w:r>
      <w:r w:rsidRPr="003B71E9">
        <w:rPr>
          <w:rFonts w:ascii="Bahnschrift SemiLight SemiConde" w:hAnsi="Bahnschrift SemiLight SemiConde" w:cs="EucrosiaUPC"/>
        </w:rPr>
        <w:t xml:space="preserve"> (</w:t>
      </w:r>
      <w:r w:rsidR="00913A6F">
        <w:rPr>
          <w:rFonts w:ascii="Bahnschrift SemiLight SemiConde" w:hAnsi="Bahnschrift SemiLight SemiConde" w:cs="EucrosiaUPC"/>
        </w:rPr>
        <w:t>4-6</w:t>
      </w:r>
      <w:r w:rsidRPr="003B71E9">
        <w:rPr>
          <w:rFonts w:ascii="Bahnschrift SemiLight SemiConde" w:hAnsi="Bahnschrift SemiLight SemiConde" w:cs="EucrosiaUPC"/>
        </w:rPr>
        <w:t>pm)</w:t>
      </w:r>
    </w:p>
    <w:p w14:paraId="31408A53" w14:textId="3A7512A7" w:rsidR="00597ECE" w:rsidRPr="003B71E9" w:rsidRDefault="00597ECE" w:rsidP="00597ECE">
      <w:pPr>
        <w:spacing w:after="0"/>
        <w:jc w:val="center"/>
        <w:rPr>
          <w:rFonts w:ascii="Berose Demo" w:hAnsi="Berose Demo"/>
          <w:sz w:val="32"/>
          <w:szCs w:val="32"/>
        </w:rPr>
      </w:pPr>
      <w:r w:rsidRPr="003B71E9">
        <w:rPr>
          <w:rFonts w:ascii="Berose Demo" w:hAnsi="Berose Demo"/>
          <w:sz w:val="32"/>
          <w:szCs w:val="32"/>
        </w:rPr>
        <w:t xml:space="preserve">Household Goods </w:t>
      </w:r>
      <w:r w:rsidRPr="003B71E9">
        <w:rPr>
          <w:rFonts w:ascii="Times New Roman" w:hAnsi="Times New Roman" w:cs="Times New Roman"/>
          <w:sz w:val="32"/>
          <w:szCs w:val="32"/>
        </w:rPr>
        <w:t>▪</w:t>
      </w:r>
      <w:r w:rsidRPr="003B71E9">
        <w:rPr>
          <w:rFonts w:ascii="Berose Demo" w:hAnsi="Berose Demo"/>
          <w:sz w:val="32"/>
          <w:szCs w:val="32"/>
        </w:rPr>
        <w:t xml:space="preserve"> Furniture </w:t>
      </w:r>
      <w:r w:rsidRPr="003B71E9">
        <w:rPr>
          <w:rFonts w:ascii="Times New Roman" w:hAnsi="Times New Roman" w:cs="Times New Roman"/>
          <w:sz w:val="32"/>
          <w:szCs w:val="32"/>
        </w:rPr>
        <w:t>▪</w:t>
      </w:r>
      <w:r w:rsidRPr="003B71E9">
        <w:rPr>
          <w:rFonts w:ascii="Berose Demo" w:hAnsi="Berose Demo"/>
          <w:sz w:val="32"/>
          <w:szCs w:val="32"/>
        </w:rPr>
        <w:t xml:space="preserve"> Signs </w:t>
      </w:r>
      <w:r w:rsidRPr="003B71E9">
        <w:rPr>
          <w:rFonts w:ascii="Times New Roman" w:hAnsi="Times New Roman" w:cs="Times New Roman"/>
          <w:sz w:val="32"/>
          <w:szCs w:val="32"/>
        </w:rPr>
        <w:t>▪</w:t>
      </w:r>
      <w:r w:rsidRPr="003B71E9">
        <w:rPr>
          <w:rFonts w:ascii="Berose Demo" w:hAnsi="Berose Demo"/>
          <w:sz w:val="32"/>
          <w:szCs w:val="32"/>
        </w:rPr>
        <w:t xml:space="preserve"> Tools </w:t>
      </w:r>
      <w:r w:rsidRPr="003B71E9">
        <w:rPr>
          <w:rFonts w:ascii="Times New Roman" w:hAnsi="Times New Roman" w:cs="Times New Roman"/>
          <w:sz w:val="32"/>
          <w:szCs w:val="32"/>
        </w:rPr>
        <w:t>▪</w:t>
      </w:r>
      <w:r w:rsidRPr="003B71E9">
        <w:rPr>
          <w:rFonts w:ascii="Berose Demo" w:hAnsi="Berose Demo"/>
          <w:sz w:val="32"/>
          <w:szCs w:val="32"/>
        </w:rPr>
        <w:t xml:space="preserve"> Clocks</w:t>
      </w:r>
    </w:p>
    <w:p w14:paraId="25209B47" w14:textId="77777777" w:rsidR="0002602A" w:rsidRPr="0002602A" w:rsidRDefault="0002602A" w:rsidP="0002602A">
      <w:pPr>
        <w:spacing w:after="0"/>
        <w:rPr>
          <w:sz w:val="22"/>
          <w:szCs w:val="22"/>
        </w:rPr>
      </w:pPr>
      <w:r w:rsidRPr="0002602A">
        <w:rPr>
          <w:b/>
          <w:bCs/>
          <w:sz w:val="22"/>
          <w:szCs w:val="22"/>
        </w:rPr>
        <w:t>TERMS</w:t>
      </w:r>
      <w:r w:rsidRPr="0002602A">
        <w:rPr>
          <w:sz w:val="22"/>
          <w:szCs w:val="22"/>
        </w:rPr>
        <w:t xml:space="preserve">: 15% </w:t>
      </w:r>
      <w:proofErr w:type="spellStart"/>
      <w:proofErr w:type="gramStart"/>
      <w:r w:rsidRPr="0002602A">
        <w:rPr>
          <w:sz w:val="22"/>
          <w:szCs w:val="22"/>
        </w:rPr>
        <w:t>buyers</w:t>
      </w:r>
      <w:proofErr w:type="spellEnd"/>
      <w:proofErr w:type="gramEnd"/>
      <w:r w:rsidRPr="0002602A">
        <w:rPr>
          <w:sz w:val="22"/>
          <w:szCs w:val="22"/>
        </w:rPr>
        <w:t xml:space="preserve"> premium on all purchases. Credit </w:t>
      </w:r>
      <w:proofErr w:type="gramStart"/>
      <w:r w:rsidRPr="0002602A">
        <w:rPr>
          <w:sz w:val="22"/>
          <w:szCs w:val="22"/>
        </w:rPr>
        <w:t>card</w:t>
      </w:r>
      <w:proofErr w:type="gramEnd"/>
      <w:r w:rsidRPr="0002602A">
        <w:rPr>
          <w:sz w:val="22"/>
          <w:szCs w:val="22"/>
        </w:rPr>
        <w:t xml:space="preserve"> on file w/ Hibid.com will be charged at the conclusion of the auction. Credit card fees are included in </w:t>
      </w:r>
      <w:proofErr w:type="spellStart"/>
      <w:proofErr w:type="gramStart"/>
      <w:r w:rsidRPr="0002602A">
        <w:rPr>
          <w:sz w:val="22"/>
          <w:szCs w:val="22"/>
        </w:rPr>
        <w:t>buyers</w:t>
      </w:r>
      <w:proofErr w:type="spellEnd"/>
      <w:proofErr w:type="gramEnd"/>
      <w:r w:rsidRPr="0002602A">
        <w:rPr>
          <w:sz w:val="22"/>
          <w:szCs w:val="22"/>
        </w:rPr>
        <w:t xml:space="preserve"> </w:t>
      </w:r>
      <w:proofErr w:type="gramStart"/>
      <w:r w:rsidRPr="0002602A">
        <w:rPr>
          <w:sz w:val="22"/>
          <w:szCs w:val="22"/>
        </w:rPr>
        <w:t>premium</w:t>
      </w:r>
      <w:proofErr w:type="gramEnd"/>
      <w:r w:rsidRPr="0002602A">
        <w:rPr>
          <w:sz w:val="22"/>
          <w:szCs w:val="22"/>
        </w:rPr>
        <w:t>.</w:t>
      </w:r>
    </w:p>
    <w:p w14:paraId="4B66E864" w14:textId="747D0202" w:rsidR="00597ECE" w:rsidRPr="003B71E9" w:rsidRDefault="00597ECE" w:rsidP="00597ECE">
      <w:pPr>
        <w:spacing w:after="0"/>
        <w:jc w:val="center"/>
        <w:rPr>
          <w:rFonts w:ascii="Franklin Gothic Medium Cond" w:hAnsi="Franklin Gothic Medium Cond"/>
          <w:sz w:val="28"/>
          <w:szCs w:val="28"/>
        </w:rPr>
      </w:pPr>
      <w:r w:rsidRPr="003B71E9">
        <w:rPr>
          <w:rFonts w:ascii="Franklin Gothic Medium Cond" w:hAnsi="Franklin Gothic Medium Cond"/>
          <w:sz w:val="28"/>
          <w:szCs w:val="28"/>
        </w:rPr>
        <w:t>Note: Very nice items!</w:t>
      </w:r>
    </w:p>
    <w:p w14:paraId="55CA51D1" w14:textId="1AC90474" w:rsidR="00597ECE" w:rsidRDefault="00597ECE" w:rsidP="00597ECE">
      <w:pPr>
        <w:spacing w:after="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Roy Fox, Owner</w:t>
      </w:r>
    </w:p>
    <w:p w14:paraId="6F050B6C" w14:textId="4E8E83A2" w:rsidR="00597ECE" w:rsidRDefault="00597ECE" w:rsidP="00597ECE">
      <w:pPr>
        <w:spacing w:after="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Donna Stone, Owner</w:t>
      </w:r>
    </w:p>
    <w:p w14:paraId="5023519D" w14:textId="1D4073EF" w:rsidR="00597ECE" w:rsidRDefault="003B71E9" w:rsidP="00597ECE">
      <w:pPr>
        <w:spacing w:after="0"/>
        <w:jc w:val="right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49D0AE7" wp14:editId="1B4AE287">
            <wp:simplePos x="0" y="0"/>
            <wp:positionH relativeFrom="column">
              <wp:posOffset>-29808</wp:posOffset>
            </wp:positionH>
            <wp:positionV relativeFrom="paragraph">
              <wp:posOffset>43152</wp:posOffset>
            </wp:positionV>
            <wp:extent cx="1257300" cy="287237"/>
            <wp:effectExtent l="0" t="0" r="0" b="0"/>
            <wp:wrapNone/>
            <wp:docPr id="207357068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70680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8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ECE">
        <w:rPr>
          <w:i/>
          <w:iCs/>
        </w:rPr>
        <w:t>Douglas E. Walton, Broker, CAI, CES, Auctioneer</w:t>
      </w:r>
    </w:p>
    <w:p w14:paraId="75FED2AB" w14:textId="49715E6E" w:rsidR="00597ECE" w:rsidRDefault="003B71E9" w:rsidP="00597ECE">
      <w:pPr>
        <w:spacing w:after="0"/>
        <w:jc w:val="righ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F22DF9" wp14:editId="0E165912">
            <wp:simplePos x="0" y="0"/>
            <wp:positionH relativeFrom="column">
              <wp:posOffset>-27770</wp:posOffset>
            </wp:positionH>
            <wp:positionV relativeFrom="paragraph">
              <wp:posOffset>116043</wp:posOffset>
            </wp:positionV>
            <wp:extent cx="1903862" cy="664942"/>
            <wp:effectExtent l="0" t="0" r="1270" b="1905"/>
            <wp:wrapNone/>
            <wp:docPr id="1010820109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20109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862" cy="664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ECE">
        <w:rPr>
          <w:i/>
          <w:iCs/>
        </w:rPr>
        <w:t>227 W. Wyandot Ave., Upper Sandusky, OH 43351</w:t>
      </w:r>
      <w:r w:rsidR="00597ECE">
        <w:rPr>
          <w:i/>
          <w:iCs/>
        </w:rPr>
        <w:br/>
        <w:t>Phone: 419.294.0007 ~ Fax: 419.294.0296</w:t>
      </w:r>
      <w:r w:rsidR="00597ECE">
        <w:rPr>
          <w:i/>
          <w:iCs/>
        </w:rPr>
        <w:br/>
        <w:t xml:space="preserve">Email: </w:t>
      </w:r>
      <w:hyperlink r:id="rId6" w:history="1">
        <w:r w:rsidR="00597ECE" w:rsidRPr="00167A8D">
          <w:rPr>
            <w:rStyle w:val="Hyperlink"/>
            <w:i/>
            <w:iCs/>
          </w:rPr>
          <w:t>waltonauctionco@sbcglobal.net</w:t>
        </w:r>
      </w:hyperlink>
      <w:r w:rsidR="00597ECE">
        <w:rPr>
          <w:i/>
          <w:iCs/>
        </w:rPr>
        <w:br/>
        <w:t>Website: ucwaltonrealtyandauction.com</w:t>
      </w:r>
    </w:p>
    <w:p w14:paraId="4BE4D3C5" w14:textId="77777777" w:rsidR="00597ECE" w:rsidRDefault="00597ECE" w:rsidP="00597ECE">
      <w:pPr>
        <w:spacing w:after="0"/>
      </w:pPr>
    </w:p>
    <w:p w14:paraId="3029CCAF" w14:textId="77777777" w:rsidR="00597ECE" w:rsidRPr="00597ECE" w:rsidRDefault="00597ECE" w:rsidP="00597ECE">
      <w:pPr>
        <w:spacing w:after="0"/>
        <w:rPr>
          <w:rFonts w:ascii="Franklin Gothic Medium Cond" w:hAnsi="Franklin Gothic Medium Cond"/>
        </w:rPr>
      </w:pPr>
    </w:p>
    <w:sectPr w:rsidR="00597ECE" w:rsidRPr="0059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Berose Demo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E"/>
    <w:rsid w:val="0002602A"/>
    <w:rsid w:val="003B71E9"/>
    <w:rsid w:val="00597ECE"/>
    <w:rsid w:val="005C327F"/>
    <w:rsid w:val="005C5871"/>
    <w:rsid w:val="00621A29"/>
    <w:rsid w:val="00622883"/>
    <w:rsid w:val="00913A6F"/>
    <w:rsid w:val="00931E45"/>
    <w:rsid w:val="00B23ECA"/>
    <w:rsid w:val="00C61E83"/>
    <w:rsid w:val="00D261F4"/>
    <w:rsid w:val="00ED030D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6CB4"/>
  <w15:chartTrackingRefBased/>
  <w15:docId w15:val="{DB11DA9D-7EC6-479E-B19F-74AE134A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E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E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onauctionco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Walton</dc:creator>
  <cp:keywords/>
  <dc:description/>
  <cp:lastModifiedBy>Douglas Walton</cp:lastModifiedBy>
  <cp:revision>3</cp:revision>
  <dcterms:created xsi:type="dcterms:W3CDTF">2025-03-18T14:01:00Z</dcterms:created>
  <dcterms:modified xsi:type="dcterms:W3CDTF">2025-03-19T13:34:00Z</dcterms:modified>
</cp:coreProperties>
</file>